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1C" w:rsidRPr="00BD7C36" w:rsidRDefault="00786378" w:rsidP="00BD7C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7C36">
        <w:rPr>
          <w:rFonts w:ascii="Times New Roman" w:hAnsi="Times New Roman" w:cs="Times New Roman"/>
          <w:b/>
          <w:sz w:val="24"/>
          <w:szCs w:val="24"/>
        </w:rPr>
        <w:t>Imię i nazwisko koordynatora przedmiotu:</w:t>
      </w:r>
      <w:r w:rsidRPr="00BD7C36">
        <w:rPr>
          <w:rFonts w:ascii="Times New Roman" w:hAnsi="Times New Roman" w:cs="Times New Roman"/>
          <w:sz w:val="24"/>
          <w:szCs w:val="24"/>
        </w:rPr>
        <w:t xml:space="preserve"> </w:t>
      </w:r>
      <w:r w:rsidR="001C0D88">
        <w:rPr>
          <w:rFonts w:ascii="Times New Roman" w:hAnsi="Times New Roman" w:cs="Times New Roman"/>
          <w:sz w:val="24"/>
          <w:szCs w:val="24"/>
        </w:rPr>
        <w:t>dr n. med. Michał Wiciński</w:t>
      </w:r>
    </w:p>
    <w:p w:rsidR="00786378" w:rsidRPr="00BD7C36" w:rsidRDefault="00786378" w:rsidP="00BD7C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7C36">
        <w:rPr>
          <w:rFonts w:ascii="Times New Roman" w:hAnsi="Times New Roman" w:cs="Times New Roman"/>
          <w:b/>
          <w:sz w:val="24"/>
          <w:szCs w:val="24"/>
        </w:rPr>
        <w:t>Nazwa przedmiotu</w:t>
      </w:r>
      <w:r w:rsidR="00694EA4" w:rsidRPr="00BD7C36">
        <w:rPr>
          <w:rFonts w:ascii="Times New Roman" w:hAnsi="Times New Roman" w:cs="Times New Roman"/>
          <w:b/>
          <w:sz w:val="24"/>
          <w:szCs w:val="24"/>
        </w:rPr>
        <w:t>:</w:t>
      </w:r>
      <w:r w:rsidR="00694EA4" w:rsidRPr="00BD7C36">
        <w:rPr>
          <w:rFonts w:ascii="Times New Roman" w:hAnsi="Times New Roman" w:cs="Times New Roman"/>
          <w:sz w:val="24"/>
          <w:szCs w:val="24"/>
        </w:rPr>
        <w:t xml:space="preserve"> Farmakologia i terapia u kobiet w ciąży.</w:t>
      </w:r>
    </w:p>
    <w:p w:rsidR="00786378" w:rsidRPr="00BD7C36" w:rsidRDefault="00786378" w:rsidP="00BD7C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7C36">
        <w:rPr>
          <w:rFonts w:ascii="Times New Roman" w:hAnsi="Times New Roman" w:cs="Times New Roman"/>
          <w:b/>
          <w:sz w:val="24"/>
          <w:szCs w:val="24"/>
        </w:rPr>
        <w:t>Kierunek:</w:t>
      </w:r>
      <w:r w:rsidRPr="00BD7C36">
        <w:rPr>
          <w:rFonts w:ascii="Times New Roman" w:hAnsi="Times New Roman" w:cs="Times New Roman"/>
          <w:sz w:val="24"/>
          <w:szCs w:val="24"/>
        </w:rPr>
        <w:t xml:space="preserve"> lekarski, rok: </w:t>
      </w:r>
      <w:r w:rsidR="008B5A7B">
        <w:rPr>
          <w:rFonts w:ascii="Times New Roman" w:hAnsi="Times New Roman" w:cs="Times New Roman"/>
          <w:sz w:val="24"/>
          <w:szCs w:val="24"/>
        </w:rPr>
        <w:t>III, IV, V</w:t>
      </w:r>
      <w:r w:rsidR="00BC1B8E">
        <w:rPr>
          <w:rFonts w:ascii="Times New Roman" w:hAnsi="Times New Roman" w:cs="Times New Roman"/>
          <w:sz w:val="24"/>
          <w:szCs w:val="24"/>
        </w:rPr>
        <w:t>.</w:t>
      </w:r>
    </w:p>
    <w:p w:rsidR="00786378" w:rsidRPr="00BD7C36" w:rsidRDefault="00786378" w:rsidP="00BD7C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7C36">
        <w:rPr>
          <w:rFonts w:ascii="Times New Roman" w:hAnsi="Times New Roman" w:cs="Times New Roman"/>
          <w:b/>
          <w:sz w:val="24"/>
          <w:szCs w:val="24"/>
        </w:rPr>
        <w:t>Język wykładowy:</w:t>
      </w:r>
      <w:r w:rsidRPr="00BD7C36">
        <w:rPr>
          <w:rFonts w:ascii="Times New Roman" w:hAnsi="Times New Roman" w:cs="Times New Roman"/>
          <w:sz w:val="24"/>
          <w:szCs w:val="24"/>
        </w:rPr>
        <w:t xml:space="preserve"> jęz</w:t>
      </w:r>
      <w:bookmarkStart w:id="0" w:name="_GoBack"/>
      <w:bookmarkEnd w:id="0"/>
      <w:r w:rsidRPr="00BD7C36">
        <w:rPr>
          <w:rFonts w:ascii="Times New Roman" w:hAnsi="Times New Roman" w:cs="Times New Roman"/>
          <w:sz w:val="24"/>
          <w:szCs w:val="24"/>
        </w:rPr>
        <w:t>yk polski</w:t>
      </w:r>
      <w:r w:rsidR="00BC1B8E">
        <w:rPr>
          <w:rFonts w:ascii="Times New Roman" w:hAnsi="Times New Roman" w:cs="Times New Roman"/>
          <w:sz w:val="24"/>
          <w:szCs w:val="24"/>
        </w:rPr>
        <w:t>.</w:t>
      </w:r>
    </w:p>
    <w:p w:rsidR="00786378" w:rsidRPr="00F26E00" w:rsidRDefault="00786378" w:rsidP="00BD7C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7C36">
        <w:rPr>
          <w:rFonts w:ascii="Times New Roman" w:hAnsi="Times New Roman" w:cs="Times New Roman"/>
          <w:b/>
          <w:sz w:val="24"/>
          <w:szCs w:val="24"/>
        </w:rPr>
        <w:t>Liczba godzin:</w:t>
      </w:r>
      <w:r w:rsidRPr="00BD7C36">
        <w:rPr>
          <w:rFonts w:ascii="Times New Roman" w:hAnsi="Times New Roman" w:cs="Times New Roman"/>
          <w:sz w:val="24"/>
          <w:szCs w:val="24"/>
        </w:rPr>
        <w:t xml:space="preserve"> </w:t>
      </w:r>
      <w:r w:rsidRPr="00F26E00">
        <w:rPr>
          <w:rFonts w:ascii="Times New Roman" w:hAnsi="Times New Roman" w:cs="Times New Roman"/>
          <w:b/>
          <w:sz w:val="24"/>
          <w:szCs w:val="24"/>
        </w:rPr>
        <w:t>15</w:t>
      </w:r>
      <w:r w:rsidR="00F26E00" w:rsidRPr="00F26E00">
        <w:rPr>
          <w:rFonts w:ascii="Times New Roman" w:hAnsi="Times New Roman" w:cs="Times New Roman"/>
          <w:b/>
          <w:sz w:val="24"/>
          <w:szCs w:val="24"/>
        </w:rPr>
        <w:t xml:space="preserve"> h seminarium, liczba studentów 24;</w:t>
      </w:r>
    </w:p>
    <w:p w:rsidR="00786378" w:rsidRPr="00BD7C36" w:rsidRDefault="00786378" w:rsidP="00BD7C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7C36">
        <w:rPr>
          <w:rFonts w:ascii="Times New Roman" w:hAnsi="Times New Roman" w:cs="Times New Roman"/>
          <w:b/>
          <w:sz w:val="24"/>
          <w:szCs w:val="24"/>
        </w:rPr>
        <w:t>Rodzaj przedmiotu:</w:t>
      </w:r>
      <w:r w:rsidRPr="00BD7C36">
        <w:rPr>
          <w:rFonts w:ascii="Times New Roman" w:hAnsi="Times New Roman" w:cs="Times New Roman"/>
          <w:sz w:val="24"/>
          <w:szCs w:val="24"/>
        </w:rPr>
        <w:t xml:space="preserve"> przedmiot fakultatywny</w:t>
      </w:r>
      <w:r w:rsidR="00BC1B8E">
        <w:rPr>
          <w:rFonts w:ascii="Times New Roman" w:hAnsi="Times New Roman" w:cs="Times New Roman"/>
          <w:sz w:val="24"/>
          <w:szCs w:val="24"/>
        </w:rPr>
        <w:t>.</w:t>
      </w:r>
    </w:p>
    <w:p w:rsidR="00786378" w:rsidRPr="00BD7C36" w:rsidRDefault="00786378" w:rsidP="00BD7C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7C36">
        <w:rPr>
          <w:rFonts w:ascii="Times New Roman" w:hAnsi="Times New Roman" w:cs="Times New Roman"/>
          <w:b/>
          <w:sz w:val="24"/>
          <w:szCs w:val="24"/>
        </w:rPr>
        <w:t>Metody dydaktyczne:</w:t>
      </w:r>
    </w:p>
    <w:p w:rsidR="00786378" w:rsidRPr="00BD7C36" w:rsidRDefault="00786378" w:rsidP="00BD7C36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7C36">
        <w:rPr>
          <w:rFonts w:ascii="Times New Roman" w:hAnsi="Times New Roman" w:cs="Times New Roman"/>
          <w:sz w:val="24"/>
          <w:szCs w:val="24"/>
        </w:rPr>
        <w:t>wykład informacyjny</w:t>
      </w:r>
      <w:r w:rsidR="00BC1B8E">
        <w:rPr>
          <w:rFonts w:ascii="Times New Roman" w:hAnsi="Times New Roman" w:cs="Times New Roman"/>
          <w:sz w:val="24"/>
          <w:szCs w:val="24"/>
        </w:rPr>
        <w:t>;</w:t>
      </w:r>
    </w:p>
    <w:p w:rsidR="00786378" w:rsidRPr="00BD7C36" w:rsidRDefault="00786378" w:rsidP="00BD7C36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7C36">
        <w:rPr>
          <w:rFonts w:ascii="Times New Roman" w:hAnsi="Times New Roman" w:cs="Times New Roman"/>
          <w:sz w:val="24"/>
          <w:szCs w:val="24"/>
        </w:rPr>
        <w:t>konwersatorium</w:t>
      </w:r>
      <w:r w:rsidR="00BC1B8E">
        <w:rPr>
          <w:rFonts w:ascii="Times New Roman" w:hAnsi="Times New Roman" w:cs="Times New Roman"/>
          <w:sz w:val="24"/>
          <w:szCs w:val="24"/>
        </w:rPr>
        <w:t>;</w:t>
      </w:r>
    </w:p>
    <w:p w:rsidR="00786378" w:rsidRPr="00BD7C36" w:rsidRDefault="00786378" w:rsidP="00BD7C36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7C36">
        <w:rPr>
          <w:rFonts w:ascii="Times New Roman" w:hAnsi="Times New Roman" w:cs="Times New Roman"/>
          <w:sz w:val="24"/>
          <w:szCs w:val="24"/>
        </w:rPr>
        <w:t>studium przypadku</w:t>
      </w:r>
      <w:r w:rsidR="00BC1B8E">
        <w:rPr>
          <w:rFonts w:ascii="Times New Roman" w:hAnsi="Times New Roman" w:cs="Times New Roman"/>
          <w:sz w:val="24"/>
          <w:szCs w:val="24"/>
        </w:rPr>
        <w:t>;</w:t>
      </w:r>
    </w:p>
    <w:p w:rsidR="00786378" w:rsidRPr="00BD7C36" w:rsidRDefault="00786378" w:rsidP="00BD7C36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7C36">
        <w:rPr>
          <w:rFonts w:ascii="Times New Roman" w:hAnsi="Times New Roman" w:cs="Times New Roman"/>
          <w:sz w:val="24"/>
          <w:szCs w:val="24"/>
        </w:rPr>
        <w:t>analiza danych</w:t>
      </w:r>
      <w:r w:rsidR="00BC1B8E">
        <w:rPr>
          <w:rFonts w:ascii="Times New Roman" w:hAnsi="Times New Roman" w:cs="Times New Roman"/>
          <w:sz w:val="24"/>
          <w:szCs w:val="24"/>
        </w:rPr>
        <w:t>.</w:t>
      </w:r>
    </w:p>
    <w:p w:rsidR="00786378" w:rsidRPr="00BD7C36" w:rsidRDefault="00786378" w:rsidP="00BD7C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0F4">
        <w:rPr>
          <w:rFonts w:ascii="Times New Roman" w:hAnsi="Times New Roman" w:cs="Times New Roman"/>
          <w:b/>
          <w:sz w:val="24"/>
          <w:szCs w:val="24"/>
        </w:rPr>
        <w:t>Skrócony opis:</w:t>
      </w:r>
      <w:r w:rsidR="0070769D">
        <w:rPr>
          <w:rFonts w:ascii="Times New Roman" w:hAnsi="Times New Roman" w:cs="Times New Roman"/>
          <w:sz w:val="24"/>
          <w:szCs w:val="24"/>
        </w:rPr>
        <w:t xml:space="preserve"> celem zajęć jest przedstawienie problemów podczas farmakoterapii </w:t>
      </w:r>
      <w:r w:rsidR="00C56651">
        <w:rPr>
          <w:rFonts w:ascii="Times New Roman" w:hAnsi="Times New Roman" w:cs="Times New Roman"/>
          <w:sz w:val="24"/>
          <w:szCs w:val="24"/>
        </w:rPr>
        <w:t xml:space="preserve">u </w:t>
      </w:r>
      <w:r w:rsidR="0070769D">
        <w:rPr>
          <w:rFonts w:ascii="Times New Roman" w:hAnsi="Times New Roman" w:cs="Times New Roman"/>
          <w:sz w:val="24"/>
          <w:szCs w:val="24"/>
        </w:rPr>
        <w:t>kobiet w okresie ciąży. Studenci zapoznają się ze zmianami fizjologicznymi zachodzącymi w organizmie kobiety podczas ciąży</w:t>
      </w:r>
      <w:r w:rsidR="002340F4">
        <w:rPr>
          <w:rFonts w:ascii="Times New Roman" w:hAnsi="Times New Roman" w:cs="Times New Roman"/>
          <w:sz w:val="24"/>
          <w:szCs w:val="24"/>
        </w:rPr>
        <w:t>. Ponadto uczą się wyboru leków bezpiecznych dla matki i płodu oraz bilansowania zysków i strat planowanej terapii.</w:t>
      </w:r>
    </w:p>
    <w:p w:rsidR="00786378" w:rsidRPr="00B4627A" w:rsidRDefault="00786378" w:rsidP="00BD7C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27A">
        <w:rPr>
          <w:rFonts w:ascii="Times New Roman" w:hAnsi="Times New Roman" w:cs="Times New Roman"/>
          <w:b/>
          <w:sz w:val="24"/>
          <w:szCs w:val="24"/>
        </w:rPr>
        <w:t>Pełny opis:</w:t>
      </w:r>
    </w:p>
    <w:p w:rsidR="002340F4" w:rsidRDefault="000F2F07" w:rsidP="002340F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Najważniejsze zmiany w organizmie kobiety podczas ciąży;</w:t>
      </w:r>
    </w:p>
    <w:p w:rsidR="000F2F07" w:rsidRDefault="000F2F07" w:rsidP="002340F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Płód jako osobny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F2F07" w:rsidRDefault="000F2F07" w:rsidP="002340F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Bariera łożyskowa;</w:t>
      </w:r>
    </w:p>
    <w:p w:rsidR="000F2F07" w:rsidRDefault="000F2F07" w:rsidP="002340F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leków podczas ciąży i laktacji;</w:t>
      </w:r>
    </w:p>
    <w:p w:rsidR="000F2F07" w:rsidRDefault="000F2F07" w:rsidP="002340F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Najczęstsze choroby w ciąży;</w:t>
      </w:r>
    </w:p>
    <w:p w:rsidR="000F2F07" w:rsidRDefault="000F2F07" w:rsidP="002340F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Farmakoterapia stanów nagłych w ciąży;</w:t>
      </w:r>
    </w:p>
    <w:p w:rsidR="000F2F07" w:rsidRPr="00BD7C36" w:rsidRDefault="000F2F07" w:rsidP="002340F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przypadków i rozwiązywanie problemów klinicznych.</w:t>
      </w:r>
    </w:p>
    <w:p w:rsidR="00786378" w:rsidRPr="00B4627A" w:rsidRDefault="00786378" w:rsidP="00BD7C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27A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BC77EA" w:rsidRDefault="00BC77EA" w:rsidP="00BC77E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Gajewski P., A. Szczeklik: Interna Szczeklika 2018, Kraków 2018;</w:t>
      </w:r>
    </w:p>
    <w:p w:rsidR="00BC77EA" w:rsidRDefault="00A46158" w:rsidP="00BC77E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Bręborowicz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G., Położnictwo i ginekologia – repetytorium, Warszawa 2010;</w:t>
      </w:r>
    </w:p>
    <w:p w:rsidR="00A46158" w:rsidRDefault="00A46158" w:rsidP="00BC77E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Mutschler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Geisslinger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i inni, </w:t>
      </w:r>
      <w:proofErr w:type="spellStart"/>
      <w:r>
        <w:rPr>
          <w:rFonts w:ascii="Times New Roman" w:hAnsi="Times New Roman" w:cs="Times New Roman"/>
          <w:sz w:val="24"/>
          <w:szCs w:val="24"/>
        </w:rPr>
        <w:t>Mutschler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Farmakologia i toksykologia, Wrocław 2016;</w:t>
      </w:r>
    </w:p>
    <w:p w:rsidR="00A46158" w:rsidRPr="00BD7C36" w:rsidRDefault="00511B17" w:rsidP="00BC77EA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Wiciński M., Marciniak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Krótkie wykłady z farmakologii, Warszawa 2018.</w:t>
      </w:r>
    </w:p>
    <w:p w:rsidR="00786378" w:rsidRPr="00BD7C36" w:rsidRDefault="00786378" w:rsidP="00BD7C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268">
        <w:rPr>
          <w:rFonts w:ascii="Times New Roman" w:hAnsi="Times New Roman" w:cs="Times New Roman"/>
          <w:b/>
          <w:sz w:val="24"/>
          <w:szCs w:val="24"/>
        </w:rPr>
        <w:t>Metody i kryteria oceniania</w:t>
      </w:r>
      <w:r w:rsidRPr="00BD7C36">
        <w:rPr>
          <w:rFonts w:ascii="Times New Roman" w:hAnsi="Times New Roman" w:cs="Times New Roman"/>
          <w:sz w:val="24"/>
          <w:szCs w:val="24"/>
        </w:rPr>
        <w:t>: kolokwium lub praca zaliczeniowa (do wyboru).</w:t>
      </w:r>
    </w:p>
    <w:p w:rsidR="00786378" w:rsidRPr="00BD7C36" w:rsidRDefault="00786378" w:rsidP="00BD7C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268">
        <w:rPr>
          <w:rFonts w:ascii="Times New Roman" w:hAnsi="Times New Roman" w:cs="Times New Roman"/>
          <w:b/>
          <w:sz w:val="24"/>
          <w:szCs w:val="24"/>
        </w:rPr>
        <w:t>Praktyki zawodowe:</w:t>
      </w:r>
      <w:r w:rsidRPr="00BD7C36">
        <w:rPr>
          <w:rFonts w:ascii="Times New Roman" w:hAnsi="Times New Roman" w:cs="Times New Roman"/>
          <w:sz w:val="24"/>
          <w:szCs w:val="24"/>
        </w:rPr>
        <w:t xml:space="preserve"> brak.</w:t>
      </w:r>
    </w:p>
    <w:sectPr w:rsidR="00786378" w:rsidRPr="00BD7C36" w:rsidSect="0029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5985"/>
    <w:multiLevelType w:val="hybridMultilevel"/>
    <w:tmpl w:val="38CC5028"/>
    <w:lvl w:ilvl="0" w:tplc="9124A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86378"/>
    <w:rsid w:val="000F2F07"/>
    <w:rsid w:val="001C0D88"/>
    <w:rsid w:val="002340F4"/>
    <w:rsid w:val="00297A1C"/>
    <w:rsid w:val="00511B17"/>
    <w:rsid w:val="00565ECC"/>
    <w:rsid w:val="00694EA4"/>
    <w:rsid w:val="0070769D"/>
    <w:rsid w:val="00786378"/>
    <w:rsid w:val="008B5A7B"/>
    <w:rsid w:val="00A46158"/>
    <w:rsid w:val="00B36B5A"/>
    <w:rsid w:val="00B4627A"/>
    <w:rsid w:val="00BC1B8E"/>
    <w:rsid w:val="00BC77EA"/>
    <w:rsid w:val="00BD7C36"/>
    <w:rsid w:val="00C56651"/>
    <w:rsid w:val="00E73268"/>
    <w:rsid w:val="00F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606D-7B73-41D6-B74B-9DF7BB11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3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Farmakologia</cp:lastModifiedBy>
  <cp:revision>18</cp:revision>
  <cp:lastPrinted>2018-09-11T06:50:00Z</cp:lastPrinted>
  <dcterms:created xsi:type="dcterms:W3CDTF">2018-08-27T13:31:00Z</dcterms:created>
  <dcterms:modified xsi:type="dcterms:W3CDTF">2018-09-11T06:50:00Z</dcterms:modified>
</cp:coreProperties>
</file>