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CE" w:rsidRDefault="005F54A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Plan zajęć dla studentów IV roku kierunku lekarskiego –</w:t>
      </w:r>
    </w:p>
    <w:p w:rsidR="007736CE" w:rsidRDefault="005F54A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studia stacjonarne -  w roku akad. 202</w:t>
      </w:r>
      <w:r w:rsidR="001E02C9">
        <w:rPr>
          <w:b/>
          <w:sz w:val="28"/>
        </w:rPr>
        <w:t>4</w:t>
      </w:r>
      <w:r>
        <w:rPr>
          <w:b/>
          <w:sz w:val="28"/>
        </w:rPr>
        <w:t>/202</w:t>
      </w:r>
      <w:r w:rsidR="001E02C9">
        <w:rPr>
          <w:b/>
          <w:sz w:val="28"/>
        </w:rPr>
        <w:t>5</w:t>
      </w:r>
    </w:p>
    <w:p w:rsidR="007736CE" w:rsidRDefault="007736CE">
      <w:pPr>
        <w:tabs>
          <w:tab w:val="left" w:pos="-993"/>
        </w:tabs>
        <w:ind w:hanging="993"/>
        <w:rPr>
          <w:b/>
          <w:sz w:val="28"/>
        </w:rPr>
      </w:pPr>
    </w:p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446"/>
        <w:gridCol w:w="2693"/>
        <w:gridCol w:w="803"/>
        <w:gridCol w:w="803"/>
        <w:gridCol w:w="779"/>
        <w:gridCol w:w="779"/>
        <w:gridCol w:w="1914"/>
      </w:tblGrid>
      <w:tr w:rsidR="007736CE">
        <w:trPr>
          <w:cantSplit/>
          <w:trHeight w:val="263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 Przedmiot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godzin zajęć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zaliczenia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</w:tc>
      </w:tr>
      <w:tr w:rsidR="007736CE">
        <w:trPr>
          <w:cantSplit/>
          <w:trHeight w:val="262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jc w:val="center"/>
              <w:rPr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wykł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/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rPr>
                <w:sz w:val="22"/>
              </w:rPr>
            </w:pPr>
          </w:p>
        </w:tc>
      </w:tr>
      <w:tr w:rsidR="007736CE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Choroby wewnętrzne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7736CE" w:rsidRPr="00483769" w:rsidRDefault="005F54A1">
            <w:pPr>
              <w:rPr>
                <w:sz w:val="24"/>
                <w:lang w:val="en-US"/>
              </w:rPr>
            </w:pPr>
            <w:r w:rsidRPr="00483769">
              <w:rPr>
                <w:sz w:val="24"/>
                <w:lang w:val="en-US"/>
              </w:rPr>
              <w:t>Prof. dr hab.</w:t>
            </w:r>
          </w:p>
          <w:p w:rsidR="007736CE" w:rsidRPr="00483769" w:rsidRDefault="005F54A1">
            <w:pPr>
              <w:rPr>
                <w:sz w:val="24"/>
                <w:lang w:val="en-US"/>
              </w:rPr>
            </w:pPr>
            <w:r w:rsidRPr="00483769">
              <w:rPr>
                <w:sz w:val="24"/>
                <w:lang w:val="en-US"/>
              </w:rPr>
              <w:t>Roman Junik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36CE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36CE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Alergologia z immunologią kliniczną*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Zbigniew Bartuzi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Hematologia*</w:t>
            </w:r>
          </w:p>
        </w:tc>
        <w:tc>
          <w:tcPr>
            <w:tcW w:w="2693" w:type="dxa"/>
          </w:tcPr>
          <w:p w:rsidR="007736CE" w:rsidRDefault="00597ECE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5F54A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Jarosław Czyż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2,2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Diagnostyka obrazowa</w:t>
            </w:r>
          </w:p>
        </w:tc>
        <w:tc>
          <w:tcPr>
            <w:tcW w:w="2693" w:type="dxa"/>
          </w:tcPr>
          <w:p w:rsidR="00EB5497" w:rsidRDefault="00EB5497" w:rsidP="00EB549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</w:t>
            </w:r>
          </w:p>
          <w:p w:rsidR="007736CE" w:rsidRPr="00EB5497" w:rsidRDefault="00EB5497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  <w:lang w:val="en-US"/>
              </w:rPr>
              <w:t xml:space="preserve">Adam </w:t>
            </w:r>
            <w:proofErr w:type="spellStart"/>
            <w:r>
              <w:rPr>
                <w:sz w:val="24"/>
                <w:lang w:val="en-US"/>
              </w:rPr>
              <w:t>Lemanowicz</w:t>
            </w:r>
            <w:proofErr w:type="spellEnd"/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Neurologia</w:t>
            </w:r>
          </w:p>
        </w:tc>
        <w:tc>
          <w:tcPr>
            <w:tcW w:w="2693" w:type="dxa"/>
          </w:tcPr>
          <w:p w:rsidR="00340F48" w:rsidRDefault="00340F48" w:rsidP="00340F48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0C706C">
            <w:pPr>
              <w:rPr>
                <w:sz w:val="24"/>
              </w:rPr>
            </w:pPr>
            <w:r>
              <w:rPr>
                <w:sz w:val="24"/>
              </w:rPr>
              <w:t>Adam Wiśniewski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Reumatologia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Sławomir Jeka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Kardiologia*</w:t>
            </w:r>
          </w:p>
        </w:tc>
        <w:tc>
          <w:tcPr>
            <w:tcW w:w="2693" w:type="dxa"/>
          </w:tcPr>
          <w:p w:rsidR="007736CE" w:rsidRDefault="006D3277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6D3277" w:rsidRDefault="006D3277">
            <w:pPr>
              <w:rPr>
                <w:sz w:val="24"/>
              </w:rPr>
            </w:pPr>
            <w:r>
              <w:rPr>
                <w:sz w:val="24"/>
              </w:rPr>
              <w:t>Zofia Grąbczewska</w:t>
            </w:r>
            <w:bookmarkStart w:id="0" w:name="_GoBack"/>
            <w:bookmarkEnd w:id="0"/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736CE" w:rsidRDefault="005F54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(e-learning)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4,5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Kardiochirurgia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C57966">
            <w:pPr>
              <w:rPr>
                <w:sz w:val="24"/>
              </w:rPr>
            </w:pPr>
            <w:r>
              <w:rPr>
                <w:sz w:val="24"/>
              </w:rPr>
              <w:t>Wojciech Pawliszak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 naczyniowa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Arkadiusz Jawień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na oc.</w:t>
            </w:r>
          </w:p>
          <w:p w:rsidR="007736CE" w:rsidRDefault="005F54A1">
            <w:r>
              <w:rPr>
                <w:sz w:val="24"/>
              </w:rPr>
              <w:t>1,8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2693" w:type="dxa"/>
          </w:tcPr>
          <w:p w:rsidR="007736CE" w:rsidRDefault="00307EE7">
            <w:r>
              <w:rPr>
                <w:sz w:val="24"/>
              </w:rPr>
              <w:t>Prof. d</w:t>
            </w:r>
            <w:r w:rsidR="005F54A1">
              <w:rPr>
                <w:sz w:val="24"/>
              </w:rPr>
              <w:t>r hab.</w:t>
            </w:r>
          </w:p>
          <w:p w:rsidR="007736CE" w:rsidRDefault="005F54A1">
            <w:r>
              <w:rPr>
                <w:sz w:val="24"/>
              </w:rPr>
              <w:t>Aneta Krogulska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6" w:type="dxa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Endokrynologia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 diabetologią*</w:t>
            </w:r>
          </w:p>
        </w:tc>
        <w:tc>
          <w:tcPr>
            <w:tcW w:w="2693" w:type="dxa"/>
          </w:tcPr>
          <w:p w:rsidR="007736CE" w:rsidRPr="00483769" w:rsidRDefault="005F54A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Prof. </w:t>
            </w:r>
            <w:r>
              <w:rPr>
                <w:sz w:val="24"/>
                <w:lang w:val="de-DE"/>
              </w:rPr>
              <w:t>dr hab.</w:t>
            </w:r>
          </w:p>
          <w:p w:rsidR="007736CE" w:rsidRPr="00483769" w:rsidRDefault="005F54A1">
            <w:pPr>
              <w:rPr>
                <w:sz w:val="24"/>
                <w:lang w:val="en-US"/>
              </w:rPr>
            </w:pPr>
            <w:r w:rsidRPr="00483769">
              <w:rPr>
                <w:sz w:val="24"/>
                <w:lang w:val="en-US"/>
              </w:rPr>
              <w:t>Roman Junik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 klatki piersiowej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Janusz Kowalewski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na oc.</w:t>
            </w:r>
          </w:p>
          <w:p w:rsidR="007736CE" w:rsidRDefault="005F54A1">
            <w:r>
              <w:rPr>
                <w:sz w:val="24"/>
              </w:rPr>
              <w:t>1,8</w:t>
            </w:r>
          </w:p>
        </w:tc>
      </w:tr>
      <w:tr w:rsidR="007736CE">
        <w:trPr>
          <w:trHeight w:val="384"/>
        </w:trPr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46" w:type="dxa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Pulmonologia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 elementami onkologii układu oddechowego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Grzegorz Przybylski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Gastroenterologia*</w:t>
            </w:r>
          </w:p>
        </w:tc>
        <w:tc>
          <w:tcPr>
            <w:tcW w:w="2693" w:type="dxa"/>
            <w:vMerge w:val="restart"/>
          </w:tcPr>
          <w:p w:rsidR="000347F5" w:rsidRDefault="000347F5" w:rsidP="000347F5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Maria Kłopocka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46" w:type="dxa"/>
            <w:vMerge w:val="restart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Chirurgia ogólna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i endokrynologiczna**</w:t>
            </w:r>
          </w:p>
        </w:tc>
        <w:tc>
          <w:tcPr>
            <w:tcW w:w="2693" w:type="dxa"/>
            <w:vMerge w:val="restart"/>
          </w:tcPr>
          <w:p w:rsidR="007736CE" w:rsidRDefault="005F54A1">
            <w:r>
              <w:rPr>
                <w:sz w:val="24"/>
              </w:rPr>
              <w:t>Prof. dr hab.</w:t>
            </w:r>
          </w:p>
          <w:p w:rsidR="007736CE" w:rsidRDefault="005F54A1"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 onkologiczna**</w:t>
            </w:r>
          </w:p>
        </w:tc>
        <w:tc>
          <w:tcPr>
            <w:tcW w:w="2693" w:type="dxa"/>
            <w:vMerge w:val="restart"/>
          </w:tcPr>
          <w:p w:rsidR="007736CE" w:rsidRDefault="005F54A1">
            <w:r>
              <w:rPr>
                <w:sz w:val="24"/>
              </w:rPr>
              <w:t>Prof. dr hab.</w:t>
            </w:r>
          </w:p>
          <w:p w:rsidR="007736CE" w:rsidRDefault="005F54A1"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Transplantologia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Zbigniew Włodarczyk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46" w:type="dxa"/>
            <w:vMerge w:val="restart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Ortopedia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 traumatologią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Dariusz Mątewski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Nefrologia*</w:t>
            </w:r>
          </w:p>
        </w:tc>
        <w:tc>
          <w:tcPr>
            <w:tcW w:w="2693" w:type="dxa"/>
            <w:vMerge w:val="restart"/>
          </w:tcPr>
          <w:p w:rsidR="00DE6806" w:rsidRDefault="00DE6806" w:rsidP="00DE6806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Pr="00483769" w:rsidRDefault="00DE680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Paweł Stróżecki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Urologia i andrologia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Tomasz Drewa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Okulistyka</w:t>
            </w:r>
          </w:p>
        </w:tc>
        <w:tc>
          <w:tcPr>
            <w:tcW w:w="2693" w:type="dxa"/>
            <w:vMerge w:val="restart"/>
          </w:tcPr>
          <w:p w:rsidR="004F3C5E" w:rsidRDefault="004F3C5E" w:rsidP="004F3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7736CE" w:rsidRDefault="004F3C5E" w:rsidP="004F3C5E">
            <w:pPr>
              <w:rPr>
                <w:sz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Otolaryngologia</w:t>
            </w:r>
          </w:p>
        </w:tc>
        <w:tc>
          <w:tcPr>
            <w:tcW w:w="2693" w:type="dxa"/>
            <w:vMerge w:val="restart"/>
          </w:tcPr>
          <w:p w:rsidR="00A72657" w:rsidRDefault="00A72657" w:rsidP="00A72657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A72657">
            <w:pPr>
              <w:rPr>
                <w:sz w:val="24"/>
              </w:rPr>
            </w:pPr>
            <w:r>
              <w:rPr>
                <w:sz w:val="24"/>
              </w:rPr>
              <w:t>Maciej Wróbel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7736CE" w:rsidRDefault="007736CE">
            <w:pPr>
              <w:jc w:val="center"/>
              <w:rPr>
                <w:sz w:val="24"/>
              </w:rPr>
            </w:pPr>
          </w:p>
          <w:p w:rsidR="007736CE" w:rsidRDefault="007736CE">
            <w:pPr>
              <w:jc w:val="center"/>
              <w:rPr>
                <w:sz w:val="24"/>
              </w:rPr>
            </w:pPr>
          </w:p>
          <w:p w:rsidR="007736CE" w:rsidRDefault="007736CE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Rehabilitacja kardiologiczna***</w:t>
            </w:r>
          </w:p>
        </w:tc>
        <w:tc>
          <w:tcPr>
            <w:tcW w:w="2693" w:type="dxa"/>
            <w:vMerge w:val="restart"/>
          </w:tcPr>
          <w:p w:rsidR="008F07C8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Jacek Kubica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  <w:r w:rsidR="00483769">
              <w:rPr>
                <w:sz w:val="24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rPr>
          <w:trHeight w:val="384"/>
        </w:trPr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Nowoczesne metody diagnostyki chorób tkanki łącznej***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Sławomir Jeka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Zakażenia układu oddechowego***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Grzegorz Przybylski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Kierunki rozwoju kardiochirurgii***</w:t>
            </w:r>
          </w:p>
        </w:tc>
        <w:tc>
          <w:tcPr>
            <w:tcW w:w="2693" w:type="dxa"/>
          </w:tcPr>
          <w:p w:rsidR="008F07C8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Wojciech Pawliszak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Hematologia dziecięca***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8F07C8">
            <w:pPr>
              <w:rPr>
                <w:sz w:val="24"/>
              </w:rPr>
            </w:pPr>
            <w:r>
              <w:rPr>
                <w:sz w:val="24"/>
              </w:rPr>
              <w:t>Jan Styczyński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Problemy okulistyczne wieku starczego***</w:t>
            </w:r>
          </w:p>
        </w:tc>
        <w:tc>
          <w:tcPr>
            <w:tcW w:w="2693" w:type="dxa"/>
          </w:tcPr>
          <w:p w:rsidR="004F3C5E" w:rsidRDefault="004F3C5E" w:rsidP="004F3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7736CE" w:rsidRDefault="004F3C5E" w:rsidP="004F3C5E">
            <w:pPr>
              <w:rPr>
                <w:sz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7736CE" w:rsidRDefault="007736CE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7736CE" w:rsidRDefault="007736CE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736CE" w:rsidRDefault="007736CE">
      <w:pPr>
        <w:ind w:right="-991"/>
        <w:rPr>
          <w:sz w:val="22"/>
        </w:rPr>
      </w:pPr>
    </w:p>
    <w:p w:rsidR="007736CE" w:rsidRDefault="005F54A1">
      <w:pPr>
        <w:ind w:right="-991"/>
        <w:rPr>
          <w:sz w:val="22"/>
        </w:rPr>
      </w:pPr>
      <w:r>
        <w:rPr>
          <w:sz w:val="22"/>
        </w:rPr>
        <w:t xml:space="preserve">*przedmioty wchodzące w skład egzaminu łączonego z Chorób </w:t>
      </w:r>
    </w:p>
    <w:p w:rsidR="007736CE" w:rsidRDefault="005F54A1">
      <w:pPr>
        <w:ind w:right="-991"/>
        <w:rPr>
          <w:sz w:val="22"/>
        </w:rPr>
      </w:pPr>
      <w:r>
        <w:rPr>
          <w:sz w:val="22"/>
        </w:rPr>
        <w:t>wewnętrznych</w:t>
      </w:r>
    </w:p>
    <w:p w:rsidR="007736CE" w:rsidRDefault="005F54A1">
      <w:pPr>
        <w:ind w:right="-991"/>
      </w:pPr>
      <w:r>
        <w:rPr>
          <w:sz w:val="22"/>
        </w:rPr>
        <w:t>**przedmioty wchodzące w skład egzaminu łączonego z Chirurgii</w:t>
      </w:r>
    </w:p>
    <w:p w:rsidR="007736CE" w:rsidRDefault="005F54A1">
      <w:pPr>
        <w:ind w:right="-991"/>
        <w:rPr>
          <w:sz w:val="22"/>
        </w:rPr>
      </w:pPr>
      <w:r>
        <w:rPr>
          <w:sz w:val="22"/>
        </w:rPr>
        <w:t>***przedmiot do wyboru</w:t>
      </w:r>
    </w:p>
    <w:p w:rsidR="007736CE" w:rsidRDefault="007736CE">
      <w:pPr>
        <w:ind w:right="-991"/>
        <w:rPr>
          <w:sz w:val="22"/>
        </w:rPr>
      </w:pPr>
    </w:p>
    <w:p w:rsidR="007736CE" w:rsidRDefault="005F54A1">
      <w:pPr>
        <w:ind w:right="-991"/>
      </w:pPr>
      <w:r>
        <w:rPr>
          <w:sz w:val="22"/>
        </w:rPr>
        <w:t>Praktyka wakacyjna:</w:t>
      </w:r>
    </w:p>
    <w:p w:rsidR="007736CE" w:rsidRDefault="005F54A1">
      <w:pPr>
        <w:ind w:right="-991"/>
      </w:pPr>
      <w:r>
        <w:rPr>
          <w:sz w:val="22"/>
        </w:rPr>
        <w:t xml:space="preserve">- 2 tygodnie w oddziale chirurgii </w:t>
      </w:r>
    </w:p>
    <w:p w:rsidR="007736CE" w:rsidRDefault="005F54A1">
      <w:pPr>
        <w:ind w:right="-991"/>
      </w:pPr>
      <w:r>
        <w:rPr>
          <w:sz w:val="22"/>
        </w:rPr>
        <w:t xml:space="preserve">- 2 tygodnie w oddziale pediatrycznym </w:t>
      </w:r>
    </w:p>
    <w:p w:rsidR="007736CE" w:rsidRDefault="005F54A1">
      <w:pPr>
        <w:ind w:right="-991"/>
      </w:pPr>
      <w:r>
        <w:rPr>
          <w:sz w:val="22"/>
        </w:rPr>
        <w:t>(w tym co najmniej 4 dyżury w czasie 4 tygodni praktyki).</w:t>
      </w:r>
    </w:p>
    <w:p w:rsidR="007736CE" w:rsidRDefault="007736CE">
      <w:pPr>
        <w:ind w:right="-991"/>
        <w:rPr>
          <w:sz w:val="22"/>
        </w:rPr>
      </w:pPr>
    </w:p>
    <w:sectPr w:rsidR="007736CE">
      <w:pgSz w:w="11906" w:h="16838"/>
      <w:pgMar w:top="1417" w:right="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41D" w:rsidRDefault="00B8641D">
      <w:r>
        <w:separator/>
      </w:r>
    </w:p>
  </w:endnote>
  <w:endnote w:type="continuationSeparator" w:id="0">
    <w:p w:rsidR="00B8641D" w:rsidRDefault="00B8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41D" w:rsidRDefault="00B8641D">
      <w:r>
        <w:separator/>
      </w:r>
    </w:p>
  </w:footnote>
  <w:footnote w:type="continuationSeparator" w:id="0">
    <w:p w:rsidR="00B8641D" w:rsidRDefault="00B8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587"/>
    <w:multiLevelType w:val="hybridMultilevel"/>
    <w:tmpl w:val="3B7EDDD8"/>
    <w:lvl w:ilvl="0" w:tplc="511890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644C7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892D4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978D0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15416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9CA6D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1A881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F7427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C46AC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9143D94"/>
    <w:multiLevelType w:val="hybridMultilevel"/>
    <w:tmpl w:val="4B14CAAC"/>
    <w:lvl w:ilvl="0" w:tplc="ACA02BBA">
      <w:start w:val="15"/>
      <w:numFmt w:val="decimal"/>
      <w:lvlText w:val="%1"/>
      <w:lvlJc w:val="left"/>
      <w:pPr>
        <w:tabs>
          <w:tab w:val="num" w:pos="780"/>
        </w:tabs>
        <w:ind w:left="780" w:hanging="480"/>
      </w:pPr>
    </w:lvl>
    <w:lvl w:ilvl="1" w:tplc="F04E953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3FEC21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C8479E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3080170A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399C6E9C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6A62AE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686EB534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7C61AB0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CE"/>
    <w:rsid w:val="000347F5"/>
    <w:rsid w:val="000C1B4D"/>
    <w:rsid w:val="000C706C"/>
    <w:rsid w:val="0012792B"/>
    <w:rsid w:val="001812B2"/>
    <w:rsid w:val="001E02C9"/>
    <w:rsid w:val="00217745"/>
    <w:rsid w:val="002B3D46"/>
    <w:rsid w:val="002D2E69"/>
    <w:rsid w:val="002D3C82"/>
    <w:rsid w:val="00307EE7"/>
    <w:rsid w:val="00340F48"/>
    <w:rsid w:val="003918B3"/>
    <w:rsid w:val="00466481"/>
    <w:rsid w:val="00483769"/>
    <w:rsid w:val="004F3C5E"/>
    <w:rsid w:val="00540428"/>
    <w:rsid w:val="00597ECE"/>
    <w:rsid w:val="005A2FE9"/>
    <w:rsid w:val="005F54A1"/>
    <w:rsid w:val="006C4F00"/>
    <w:rsid w:val="006D3277"/>
    <w:rsid w:val="007736CE"/>
    <w:rsid w:val="00783D65"/>
    <w:rsid w:val="008A7CE1"/>
    <w:rsid w:val="008F07C8"/>
    <w:rsid w:val="009C7CAE"/>
    <w:rsid w:val="00A72657"/>
    <w:rsid w:val="00B311E5"/>
    <w:rsid w:val="00B8641D"/>
    <w:rsid w:val="00C57966"/>
    <w:rsid w:val="00DE6806"/>
    <w:rsid w:val="00E9070C"/>
    <w:rsid w:val="00E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9D50"/>
  <w15:docId w15:val="{9918429A-A332-47FB-B173-2F1A122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Bielińska</cp:lastModifiedBy>
  <cp:revision>5</cp:revision>
  <cp:lastPrinted>2023-01-03T11:37:00Z</cp:lastPrinted>
  <dcterms:created xsi:type="dcterms:W3CDTF">2024-04-16T06:54:00Z</dcterms:created>
  <dcterms:modified xsi:type="dcterms:W3CDTF">2025-04-22T06:17:00Z</dcterms:modified>
</cp:coreProperties>
</file>