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Default="000243F4">
            <w:pPr>
              <w:rPr>
                <w:b/>
              </w:rPr>
            </w:pPr>
            <w:bookmarkStart w:id="0" w:name="_GoBack"/>
            <w:bookmarkEnd w:id="0"/>
            <w:r w:rsidRPr="000243F4">
              <w:rPr>
                <w:b/>
              </w:rPr>
              <w:t>NAZWA KATEDRY</w:t>
            </w:r>
          </w:p>
          <w:p w:rsidR="0043213E" w:rsidRDefault="0043213E">
            <w:pPr>
              <w:rPr>
                <w:b/>
              </w:rPr>
            </w:pPr>
          </w:p>
          <w:p w:rsidR="008E0826" w:rsidRPr="000243F4" w:rsidRDefault="008E0826">
            <w:pPr>
              <w:rPr>
                <w:b/>
              </w:rPr>
            </w:pPr>
            <w:r w:rsidRPr="00677F8A">
              <w:rPr>
                <w:b/>
              </w:rPr>
              <w:t>Katedra Położnictwa, Chorób Kobiecych i Ginekologii Onkologicznej</w:t>
            </w:r>
          </w:p>
        </w:tc>
        <w:tc>
          <w:tcPr>
            <w:tcW w:w="3021" w:type="dxa"/>
          </w:tcPr>
          <w:p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="00B067FA">
              <w:rPr>
                <w:b/>
              </w:rPr>
              <w:t xml:space="preserve">: </w:t>
            </w:r>
            <w:r w:rsidR="00B067FA" w:rsidRPr="00B067FA">
              <w:rPr>
                <w:b/>
              </w:rPr>
              <w:t>Ginekologia i położnictwo</w:t>
            </w:r>
          </w:p>
          <w:p w:rsidR="0043213E" w:rsidRDefault="0043213E">
            <w:pPr>
              <w:rPr>
                <w:b/>
              </w:rPr>
            </w:pPr>
          </w:p>
          <w:p w:rsidR="000243F4" w:rsidRP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  <w:r w:rsidR="00B067FA">
              <w:rPr>
                <w:b/>
              </w:rPr>
              <w:t xml:space="preserve">: </w:t>
            </w:r>
            <w:r w:rsidR="00B067FA" w:rsidRPr="00B067FA">
              <w:rPr>
                <w:b/>
              </w:rPr>
              <w:t>1600-Lek4GIPO-J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0243F4" w:rsidRDefault="0054163D">
            <w:r>
              <w:t>S</w:t>
            </w:r>
            <w:r w:rsidR="008E0826">
              <w:t>eminarium</w:t>
            </w:r>
            <w:r>
              <w:t xml:space="preserve"> + ćwiczenia</w:t>
            </w:r>
          </w:p>
          <w:p w:rsidR="0054163D" w:rsidRDefault="0054163D"/>
          <w:p w:rsidR="0054163D" w:rsidRDefault="0054163D">
            <w:r>
              <w:t xml:space="preserve">Seminarium- prezentacja </w:t>
            </w:r>
            <w:proofErr w:type="spellStart"/>
            <w:r>
              <w:t>ppt</w:t>
            </w:r>
            <w:proofErr w:type="spellEnd"/>
          </w:p>
          <w:p w:rsidR="0054163D" w:rsidRDefault="0054163D"/>
          <w:p w:rsidR="0054163D" w:rsidRDefault="0054163D">
            <w:r>
              <w:t>Ćwiczenia- omówienie przypadków klinicznych</w:t>
            </w:r>
            <w:r w:rsidR="000E470C">
              <w:t xml:space="preserve"> poprzez platformę Microsoft </w:t>
            </w:r>
            <w:proofErr w:type="spellStart"/>
            <w:r w:rsidR="000E470C">
              <w:t>Teams</w:t>
            </w:r>
            <w:proofErr w:type="spellEnd"/>
          </w:p>
        </w:tc>
        <w:tc>
          <w:tcPr>
            <w:tcW w:w="3021" w:type="dxa"/>
          </w:tcPr>
          <w:p w:rsidR="000243F4" w:rsidRDefault="000243F4" w:rsidP="000243F4">
            <w:r w:rsidRPr="000243F4">
              <w:t xml:space="preserve">EFEKTY KTÓRE MOŻNA </w:t>
            </w:r>
            <w:r>
              <w:t>ZREALIZOWAĆ W NAUCZANIU ZDALNYM</w:t>
            </w:r>
          </w:p>
          <w:p w:rsidR="000243F4" w:rsidRP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Wiedza:</w:t>
            </w:r>
          </w:p>
          <w:p w:rsidR="0054163D" w:rsidRDefault="0054163D">
            <w:r>
              <w:t>1. zna przebieg cyklu miesiączkowego i jego zaburzenia.</w:t>
            </w:r>
          </w:p>
          <w:p w:rsidR="0054163D" w:rsidRDefault="0054163D" w:rsidP="0054163D">
            <w:r>
              <w:t>2. zna metody rozpoznawania ciąży -posiada podstawowe wiadomości na temat przebiegu ciąży prawidłowej -posiada wiadomości na temat prowadzenia ciąży prawidłowej w lecznictwie otwartym 3. potrafi rozpoznać objawy nieprawidłowego przebiegu ciąży oraz chorób wikłających ciążę -umie zaproponować badania diagnostyczne potwierdzające rozpoznanie wstępne -zna metody leczenia ciąży powikłanej -potrafi przeprowadzić diagnostykę różnicową -potrafi zaproponować czas i sposób ukończenia ciąży powikłanej 4. zna przebieg porodu fizjologicznego</w:t>
            </w:r>
            <w:r w:rsidR="00596C5C">
              <w:t xml:space="preserve">, </w:t>
            </w:r>
            <w:r>
              <w:t>posiada podstawowe wiadomości na temat budowy i czynności skurczowej mięśnia macicy.</w:t>
            </w:r>
          </w:p>
          <w:p w:rsidR="0054163D" w:rsidRDefault="0054163D" w:rsidP="0054163D">
            <w:r>
              <w:t>4. zna metody oceny dobrostanu płodu w trakcie porodu</w:t>
            </w:r>
            <w:r w:rsidR="00596C5C">
              <w:t xml:space="preserve">, </w:t>
            </w:r>
            <w:r>
              <w:t>zna metody postępowania w przypadku nieprawidłowego przebiegu porodu.</w:t>
            </w:r>
          </w:p>
          <w:p w:rsidR="0054163D" w:rsidRDefault="0054163D" w:rsidP="0054163D">
            <w:r>
              <w:t>5. wie jak powinien przebiegać połóg fizjologiczny zna zasady karmienia naturalnego -zna powikłania połogu, potrafi je rozpoznać i zaproponować właściwe leczenie.</w:t>
            </w:r>
          </w:p>
          <w:p w:rsidR="000243F4" w:rsidRDefault="0054163D" w:rsidP="0054163D">
            <w:r>
              <w:lastRenderedPageBreak/>
              <w:t>6.zna przyczyny zapaleń narządów płciowych, ich objawy oraz sposób leczenia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Umiejętności:</w:t>
            </w:r>
          </w:p>
          <w:p w:rsidR="00BA4F41" w:rsidRDefault="00BA4F41">
            <w:r>
              <w:t>1. potrafi poinformować pacjentkę o celu, przebiegu i ew. ryzyku proponowanych działań terapeutycznych -stosuje psychologiczne interpretacje motywujące i wspierające</w:t>
            </w:r>
          </w:p>
          <w:p w:rsidR="00BA4F41" w:rsidRDefault="00BA4F41" w:rsidP="00BA4F41">
            <w:r>
              <w:t xml:space="preserve">2. potrafi oceniać prawidłowy postęp porodu -potrafi przekazać pacjentce i jej rodzinie informacje dotyczące przebiegu porodu -komunikuje się z pacjentką przestrzegając prawa pacjenta do intymności, zachowując szacunek dla rodzącej </w:t>
            </w:r>
          </w:p>
          <w:p w:rsidR="00BA4F41" w:rsidRDefault="00BA4F41" w:rsidP="00BA4F41">
            <w:r>
              <w:t>3. posiada zdolność jasnego i rzeczowego przedstawienia pacjentce sytuacji dotyczącej patologii porodu i konieczności podjęcia niezbędnych procedur celem uniknięcia powikłań okołoporodowych -potrafi przekazywać pacjentce i jej rodzinie informacje o niekorzystnym rokowaniu</w:t>
            </w:r>
          </w:p>
          <w:p w:rsidR="000243F4" w:rsidRDefault="00BA4F41" w:rsidP="00BA4F41">
            <w:r>
              <w:t>4. komunikuje się ze współpracownikami zespołu udzielając konstruktywnej informacji zwrotnej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Kompetencje:</w:t>
            </w:r>
          </w:p>
          <w:p w:rsidR="00BA4F41" w:rsidRDefault="00BA4F41">
            <w:r>
              <w:t xml:space="preserve">1. potrafi przeprowadzić rozmowę za pacjentką lub parą małżeńską na temat sytuacji życiowej z zastosowaniem techniki aktywnego słuchania i wyrażania empatii </w:t>
            </w:r>
          </w:p>
          <w:p w:rsidR="00BA4F41" w:rsidRDefault="00BA4F41">
            <w:r>
              <w:t>2. potrafi przekazywać pacjentce i jej rodzinie informacje o niekorzystnym rokowaniu</w:t>
            </w:r>
          </w:p>
          <w:p w:rsidR="00BA4F41" w:rsidRDefault="00BA4F41">
            <w:r>
              <w:t>3. komunikuje się ze współpracownikami zespołu udzielając konstruktywnej informacji zwrotnej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 w:rsidRPr="000243F4">
              <w:t xml:space="preserve">EFEKTY KSZTAŁCENIA WYMAGAJĄCE </w:t>
            </w:r>
            <w:r>
              <w:t>OBECNOŚCI STUDENTA NA ZAJĘCIACH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Wiedza:</w:t>
            </w:r>
          </w:p>
          <w:p w:rsidR="000243F4" w:rsidRDefault="00596C5C" w:rsidP="000243F4">
            <w:r>
              <w:t xml:space="preserve">1. </w:t>
            </w:r>
            <w:r w:rsidR="00371ACC">
              <w:t xml:space="preserve">Student podczas zajęć w klinice </w:t>
            </w:r>
            <w:r>
              <w:t>rozpoznaje początek porodu -rozróżnia okresy porodu -potrafi ocenić prawidłowy postęp porodu .</w:t>
            </w:r>
          </w:p>
          <w:p w:rsidR="00596C5C" w:rsidRDefault="00596C5C" w:rsidP="000243F4">
            <w:r>
              <w:t xml:space="preserve">2. </w:t>
            </w:r>
            <w:r w:rsidR="00371ACC">
              <w:t xml:space="preserve">Student podczas zajęć w klinice na podstawie wywiadu i badań obrazowych </w:t>
            </w:r>
            <w:r>
              <w:t>potrafi rozpoznać nieprawidłowości w przebiegu porodu.</w:t>
            </w:r>
          </w:p>
          <w:p w:rsidR="00596C5C" w:rsidRPr="00830ED0" w:rsidRDefault="00596C5C" w:rsidP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Umiejętności:</w:t>
            </w:r>
          </w:p>
          <w:p w:rsidR="00596C5C" w:rsidRDefault="00596C5C" w:rsidP="000243F4">
            <w:r>
              <w:t xml:space="preserve">1. </w:t>
            </w:r>
            <w:r w:rsidR="00371ACC">
              <w:t>Student podczas zajęć w Klinice ma możliwość rozmowy bezpośrednio z pacjentką i jej rodziną, zapoznać się z technika badania wewnętrznego oraz badań obrazowych wykorzystywanych w położnictwie.</w:t>
            </w:r>
          </w:p>
          <w:p w:rsidR="000243F4" w:rsidRPr="00830ED0" w:rsidRDefault="000243F4" w:rsidP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>
              <w:t>Kompetencje:</w:t>
            </w:r>
          </w:p>
          <w:p w:rsidR="000243F4" w:rsidRPr="00830ED0" w:rsidRDefault="000243F4" w:rsidP="000243F4"/>
        </w:tc>
      </w:tr>
    </w:tbl>
    <w:p w:rsidR="00FA4B5C" w:rsidRDefault="00FA4B5C"/>
    <w:p w:rsidR="000243F4" w:rsidRDefault="000243F4">
      <w:r>
        <w:t>UWAGA:</w:t>
      </w:r>
    </w:p>
    <w:p w:rsidR="000243F4" w:rsidRDefault="000243F4" w:rsidP="000243F4">
      <w:pPr>
        <w:pStyle w:val="Akapitzlist"/>
        <w:numPr>
          <w:ilvl w:val="0"/>
          <w:numId w:val="1"/>
        </w:numPr>
      </w:pPr>
      <w:r>
        <w:t>Jeżeli jednostka prowadzi więcej niż jeden przedmiot, to tabele należy powielić dla każdego przedmiotu i podać osobne dane</w:t>
      </w:r>
    </w:p>
    <w:p w:rsidR="000243F4" w:rsidRDefault="000243F4" w:rsidP="000243F4">
      <w:pPr>
        <w:pStyle w:val="Akapitzlist"/>
        <w:numPr>
          <w:ilvl w:val="0"/>
          <w:numId w:val="1"/>
        </w:numPr>
      </w:pPr>
      <w:r>
        <w:t xml:space="preserve">FORMA ZAJĘĆ: </w:t>
      </w:r>
    </w:p>
    <w:p w:rsidR="000243F4" w:rsidRDefault="000243F4" w:rsidP="000243F4">
      <w:pPr>
        <w:pStyle w:val="Akapitzlist"/>
        <w:numPr>
          <w:ilvl w:val="1"/>
          <w:numId w:val="1"/>
        </w:numPr>
      </w:pPr>
      <w:r>
        <w:t xml:space="preserve">proszę o podanie formy przekazu (np. dla wykładu – prezentacja </w:t>
      </w:r>
      <w:proofErr w:type="spellStart"/>
      <w:r>
        <w:t>ppt</w:t>
      </w:r>
      <w:proofErr w:type="spellEnd"/>
      <w:r>
        <w:t>, wykład on-line, wykład interaktywny) oraz platformy użytej do przekazu</w:t>
      </w:r>
    </w:p>
    <w:p w:rsidR="000243F4" w:rsidRDefault="000243F4" w:rsidP="000243F4">
      <w:pPr>
        <w:pStyle w:val="Akapitzlist"/>
        <w:numPr>
          <w:ilvl w:val="1"/>
          <w:numId w:val="1"/>
        </w:numPr>
      </w:pPr>
      <w:r>
        <w:t>przewidywany czas zajęć</w:t>
      </w:r>
    </w:p>
    <w:p w:rsidR="000243F4" w:rsidRDefault="000243F4" w:rsidP="000243F4">
      <w:pPr>
        <w:pStyle w:val="Akapitzlist"/>
        <w:numPr>
          <w:ilvl w:val="0"/>
          <w:numId w:val="1"/>
        </w:numPr>
      </w:pPr>
      <w:r>
        <w:t>EFEKTY KSZTAŁCENIA: Proszę o podanie efektów kształcenia zgodnie z sylabusem, w kategoriach WIEDZA (</w:t>
      </w:r>
      <w:r w:rsidRPr="000243F4">
        <w:rPr>
          <w:i/>
        </w:rPr>
        <w:t>np. W2: Posiada wiedzę na temat metod określających zmiany w cyklu komórkowym i proliferacji komórek (B K_W22)</w:t>
      </w:r>
      <w:r>
        <w:rPr>
          <w:i/>
        </w:rPr>
        <w:t xml:space="preserve">, </w:t>
      </w:r>
      <w:r>
        <w:t>UMIEJĘTNOŚCI (</w:t>
      </w:r>
      <w:r w:rsidRPr="000243F4">
        <w:rPr>
          <w:i/>
        </w:rPr>
        <w:t>np. U4: Potrafi prowadzić dokumentację medyczną pacjenta (E K_U38)</w:t>
      </w:r>
      <w:r>
        <w:t xml:space="preserve">  I KOMPETENCJE (</w:t>
      </w:r>
      <w:r w:rsidRPr="000243F4">
        <w:rPr>
          <w:i/>
        </w:rPr>
        <w:t>np. K1: Posiada świadomość własnych ograniczeń i umiejętności stałego dokształcania się (K_K01)</w:t>
      </w:r>
      <w:r>
        <w:rPr>
          <w:i/>
        </w:rPr>
        <w:t xml:space="preserve">, </w:t>
      </w:r>
      <w:r>
        <w:t xml:space="preserve">zarówno w grupie </w:t>
      </w:r>
      <w:r w:rsidRPr="000243F4">
        <w:t>EFEKTY KTÓRE MOŻNA ZREALIZOWAĆ W NAUCZANIU ZDALNYM</w:t>
      </w:r>
      <w:r>
        <w:t xml:space="preserve">, jak i </w:t>
      </w:r>
      <w:r w:rsidRPr="000243F4">
        <w:t>EFEKTY KSZTAŁCENIA WYMAGAJĄCE OBECNOŚCI STUDENTA NA ZAJĘCIACH</w:t>
      </w:r>
      <w:r>
        <w:t>. Suma podanych efektów musi wypełniać cały zakres efektów kształcenia podany w sylabusie.</w:t>
      </w:r>
    </w:p>
    <w:p w:rsidR="000243F4" w:rsidRDefault="000243F4" w:rsidP="000243F4"/>
    <w:p w:rsidR="000243F4" w:rsidRDefault="000243F4" w:rsidP="000243F4">
      <w:pPr>
        <w:ind w:left="1080"/>
      </w:pPr>
    </w:p>
    <w:sectPr w:rsidR="000243F4" w:rsidSect="00C55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E470C"/>
    <w:rsid w:val="00371ACC"/>
    <w:rsid w:val="0043213E"/>
    <w:rsid w:val="0054163D"/>
    <w:rsid w:val="00596C5C"/>
    <w:rsid w:val="005F2BC7"/>
    <w:rsid w:val="008E0826"/>
    <w:rsid w:val="00B067FA"/>
    <w:rsid w:val="00BA4F41"/>
    <w:rsid w:val="00C5578D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D0DF6-31AA-4320-95A7-EBDA2FCB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2020-04-09T08:37:00Z</dcterms:created>
  <dcterms:modified xsi:type="dcterms:W3CDTF">2020-04-09T08:37:00Z</dcterms:modified>
</cp:coreProperties>
</file>