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RPr="00A76291" w14:paraId="2706D088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6C55802B" w14:textId="63AFF793" w:rsidR="000243F4" w:rsidRPr="00A76291" w:rsidRDefault="00D6541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A76291">
              <w:rPr>
                <w:rFonts w:ascii="Times New Roman" w:hAnsi="Times New Roman" w:cs="Times New Roman"/>
                <w:b/>
              </w:rPr>
              <w:t>Katedra Urologii</w:t>
            </w:r>
            <w:bookmarkEnd w:id="0"/>
          </w:p>
        </w:tc>
        <w:tc>
          <w:tcPr>
            <w:tcW w:w="3021" w:type="dxa"/>
          </w:tcPr>
          <w:p w14:paraId="38D30098" w14:textId="77777777" w:rsidR="000243F4" w:rsidRPr="00A76291" w:rsidRDefault="0060585E">
            <w:pPr>
              <w:rPr>
                <w:rFonts w:ascii="Times New Roman" w:hAnsi="Times New Roman" w:cs="Times New Roman"/>
                <w:b/>
              </w:rPr>
            </w:pPr>
            <w:r w:rsidRPr="00A76291">
              <w:rPr>
                <w:rFonts w:ascii="Times New Roman" w:hAnsi="Times New Roman" w:cs="Times New Roman"/>
                <w:b/>
              </w:rPr>
              <w:t>SEMINARIA</w:t>
            </w:r>
          </w:p>
          <w:p w14:paraId="22CC912C" w14:textId="77777777" w:rsidR="00A76946" w:rsidRDefault="00A76946">
            <w:pPr>
              <w:rPr>
                <w:rFonts w:ascii="Times New Roman" w:hAnsi="Times New Roman" w:cs="Times New Roman"/>
                <w:b/>
              </w:rPr>
            </w:pPr>
            <w:r w:rsidRPr="00A76291">
              <w:rPr>
                <w:rFonts w:ascii="Times New Roman" w:hAnsi="Times New Roman" w:cs="Times New Roman"/>
                <w:b/>
              </w:rPr>
              <w:t>ĆWICZENIA</w:t>
            </w:r>
          </w:p>
          <w:p w14:paraId="2722EF94" w14:textId="2E24075D" w:rsidR="00B82239" w:rsidRPr="00A76291" w:rsidRDefault="00B822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WYKŁADY-zrealizowano</w:t>
            </w:r>
          </w:p>
        </w:tc>
        <w:tc>
          <w:tcPr>
            <w:tcW w:w="3021" w:type="dxa"/>
          </w:tcPr>
          <w:p w14:paraId="024DC148" w14:textId="7DE3B2E8" w:rsidR="000243F4" w:rsidRPr="00A76291" w:rsidRDefault="0060585E">
            <w:pPr>
              <w:rPr>
                <w:rFonts w:ascii="Times New Roman" w:hAnsi="Times New Roman" w:cs="Times New Roman"/>
                <w:b/>
              </w:rPr>
            </w:pPr>
            <w:r w:rsidRPr="00A76291">
              <w:rPr>
                <w:rFonts w:ascii="Times New Roman" w:hAnsi="Times New Roman" w:cs="Times New Roman"/>
                <w:b/>
              </w:rPr>
              <w:t>CHIRURGIA/UROLOGIA</w:t>
            </w:r>
          </w:p>
          <w:p w14:paraId="7BFCA9B0" w14:textId="3CA8D12D" w:rsidR="000243F4" w:rsidRPr="00A76291" w:rsidRDefault="0060585E" w:rsidP="000243F4">
            <w:pPr>
              <w:rPr>
                <w:rFonts w:ascii="Times New Roman" w:hAnsi="Times New Roman" w:cs="Times New Roman"/>
                <w:b/>
              </w:rPr>
            </w:pPr>
            <w:r w:rsidRPr="00A76291">
              <w:rPr>
                <w:rFonts w:ascii="Times New Roman" w:hAnsi="Times New Roman" w:cs="Times New Roman"/>
                <w:b/>
              </w:rPr>
              <w:t>1600-Lek5CHIRU-J</w:t>
            </w:r>
          </w:p>
        </w:tc>
      </w:tr>
      <w:tr w:rsidR="000243F4" w:rsidRPr="00A76291" w14:paraId="0978E766" w14:textId="77777777" w:rsidTr="000243F4">
        <w:tc>
          <w:tcPr>
            <w:tcW w:w="3020" w:type="dxa"/>
            <w:vMerge/>
          </w:tcPr>
          <w:p w14:paraId="4B7ACB18" w14:textId="77777777" w:rsidR="000243F4" w:rsidRPr="00A7629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</w:tcPr>
          <w:p w14:paraId="559EA2B1" w14:textId="77777777" w:rsidR="00202E19" w:rsidRPr="00A76291" w:rsidRDefault="00202E19" w:rsidP="00202E19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>Formy:</w:t>
            </w:r>
          </w:p>
          <w:p w14:paraId="41D436EB" w14:textId="77777777" w:rsidR="00202E19" w:rsidRPr="00A76291" w:rsidRDefault="00202E19" w:rsidP="00202E19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>1)Prezentacje z nagranym lektorem</w:t>
            </w:r>
          </w:p>
          <w:p w14:paraId="054BAE51" w14:textId="77777777" w:rsidR="00202E19" w:rsidRPr="00A76291" w:rsidRDefault="00202E19" w:rsidP="00202E19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>2)Prezentacje z notatkami</w:t>
            </w:r>
          </w:p>
          <w:p w14:paraId="436AFDD7" w14:textId="796C9918" w:rsidR="00202E19" w:rsidRPr="00A76291" w:rsidRDefault="00202E19" w:rsidP="00202E19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>3)Ćwiczenia - przygotowane prezentacje obrazów radiologicznych z komentarzem</w:t>
            </w:r>
          </w:p>
          <w:p w14:paraId="28D2FB5C" w14:textId="2FC3F5C5" w:rsidR="00202E19" w:rsidRPr="00A76291" w:rsidRDefault="00202E19" w:rsidP="00202E19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 xml:space="preserve">4)Przygotowane, </w:t>
            </w:r>
            <w:proofErr w:type="spellStart"/>
            <w:r w:rsidRPr="00A76291">
              <w:rPr>
                <w:rFonts w:ascii="Times New Roman" w:hAnsi="Times New Roman" w:cs="Times New Roman"/>
              </w:rPr>
              <w:t>anonimizowane</w:t>
            </w:r>
            <w:proofErr w:type="spellEnd"/>
            <w:r w:rsidRPr="00A76291">
              <w:rPr>
                <w:rFonts w:ascii="Times New Roman" w:hAnsi="Times New Roman" w:cs="Times New Roman"/>
              </w:rPr>
              <w:t xml:space="preserve"> pliki </w:t>
            </w:r>
            <w:proofErr w:type="spellStart"/>
            <w:r w:rsidRPr="00A76291">
              <w:rPr>
                <w:rFonts w:ascii="Times New Roman" w:hAnsi="Times New Roman" w:cs="Times New Roman"/>
              </w:rPr>
              <w:t>Dicom</w:t>
            </w:r>
            <w:proofErr w:type="spellEnd"/>
            <w:r w:rsidRPr="00A76291">
              <w:rPr>
                <w:rFonts w:ascii="Times New Roman" w:hAnsi="Times New Roman" w:cs="Times New Roman"/>
              </w:rPr>
              <w:t xml:space="preserve"> oraz darmowe oprogramowanie do ich</w:t>
            </w:r>
            <w:r w:rsidR="00A76291" w:rsidRPr="00A76291">
              <w:rPr>
                <w:rFonts w:ascii="Times New Roman" w:hAnsi="Times New Roman" w:cs="Times New Roman"/>
              </w:rPr>
              <w:t xml:space="preserve"> </w:t>
            </w:r>
            <w:r w:rsidRPr="00A76291">
              <w:rPr>
                <w:rFonts w:ascii="Times New Roman" w:hAnsi="Times New Roman" w:cs="Times New Roman"/>
              </w:rPr>
              <w:t>oglądania - zadanie w formie ćwiczeń celem samodzielnej interpretacji obrazów i</w:t>
            </w:r>
            <w:r w:rsidR="00A76291">
              <w:rPr>
                <w:rFonts w:ascii="Times New Roman" w:hAnsi="Times New Roman" w:cs="Times New Roman"/>
              </w:rPr>
              <w:t xml:space="preserve"> </w:t>
            </w:r>
            <w:r w:rsidRPr="00A76291">
              <w:rPr>
                <w:rFonts w:ascii="Times New Roman" w:hAnsi="Times New Roman" w:cs="Times New Roman"/>
              </w:rPr>
              <w:t>późniejsza weryfikacja</w:t>
            </w:r>
          </w:p>
          <w:p w14:paraId="4101AF1F" w14:textId="37DC3B0C" w:rsidR="00202E19" w:rsidRPr="00A76291" w:rsidRDefault="00202E19" w:rsidP="00202E19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>5)przygotowanie przypadków i zagadnień dotyczących</w:t>
            </w:r>
            <w:r w:rsidR="00A76291">
              <w:rPr>
                <w:rFonts w:ascii="Times New Roman" w:hAnsi="Times New Roman" w:cs="Times New Roman"/>
              </w:rPr>
              <w:t xml:space="preserve"> </w:t>
            </w:r>
            <w:r w:rsidRPr="00A76291">
              <w:rPr>
                <w:rFonts w:ascii="Times New Roman" w:hAnsi="Times New Roman" w:cs="Times New Roman"/>
              </w:rPr>
              <w:t>omawianych chorych - ćwiczenia</w:t>
            </w:r>
          </w:p>
          <w:p w14:paraId="78A802AA" w14:textId="4F495DFD" w:rsidR="00202E19" w:rsidRDefault="00202E19" w:rsidP="00202E19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 xml:space="preserve">6) zarejestrowane filmy z operacji z komentarzem </w:t>
            </w:r>
            <w:r w:rsidR="00E33EB5">
              <w:rPr>
                <w:rFonts w:ascii="Times New Roman" w:hAnsi="Times New Roman" w:cs="Times New Roman"/>
              </w:rPr>
              <w:t>–</w:t>
            </w:r>
            <w:r w:rsidRPr="00A76291">
              <w:rPr>
                <w:rFonts w:ascii="Times New Roman" w:hAnsi="Times New Roman" w:cs="Times New Roman"/>
              </w:rPr>
              <w:t xml:space="preserve"> ćwiczenia</w:t>
            </w:r>
          </w:p>
          <w:p w14:paraId="13BDB984" w14:textId="77777777" w:rsidR="00E33EB5" w:rsidRDefault="00E33EB5" w:rsidP="00E33EB5">
            <w:pPr>
              <w:rPr>
                <w:rFonts w:ascii="Times New Roman" w:hAnsi="Times New Roman" w:cs="Times New Roman"/>
              </w:rPr>
            </w:pPr>
          </w:p>
          <w:p w14:paraId="5ECC33D0" w14:textId="4FCA020E" w:rsidR="00E33EB5" w:rsidRDefault="00E33EB5" w:rsidP="00E3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Komentarz do umiejętności:</w:t>
            </w:r>
          </w:p>
          <w:p w14:paraId="2723DB76" w14:textId="11AAC174" w:rsidR="00E33EB5" w:rsidRPr="00E33EB5" w:rsidRDefault="00E33EB5" w:rsidP="00E33EB5">
            <w:pPr>
              <w:rPr>
                <w:rFonts w:ascii="Times New Roman" w:hAnsi="Times New Roman" w:cs="Times New Roman"/>
              </w:rPr>
            </w:pPr>
            <w:r w:rsidRPr="00E33EB5">
              <w:rPr>
                <w:rFonts w:ascii="Times New Roman" w:hAnsi="Times New Roman" w:cs="Times New Roman"/>
              </w:rPr>
              <w:t>U3: Potrafi ocenić wskazania i przeciwwskazania do wykonania punkcji nadłonowej i uczestniczy w jej wykonaniu (F K_U23).</w:t>
            </w:r>
          </w:p>
          <w:p w14:paraId="5AE15604" w14:textId="56D8F1B1" w:rsidR="00E33EB5" w:rsidRDefault="00E33EB5" w:rsidP="00E33EB5">
            <w:pPr>
              <w:rPr>
                <w:rFonts w:ascii="Times New Roman" w:hAnsi="Times New Roman" w:cs="Times New Roman"/>
              </w:rPr>
            </w:pPr>
            <w:r w:rsidRPr="00E33EB5">
              <w:rPr>
                <w:rFonts w:ascii="Times New Roman" w:hAnsi="Times New Roman" w:cs="Times New Roman"/>
              </w:rPr>
              <w:t>U4: Potrafi omówić przebieg zabiegów endoskopowych w urologii oraz asystuje podczas takich zabiegów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EB5">
              <w:rPr>
                <w:rFonts w:ascii="Times New Roman" w:hAnsi="Times New Roman" w:cs="Times New Roman"/>
              </w:rPr>
              <w:t>(diagnostycznych oraz terapeutycznych) (F K_U24).</w:t>
            </w:r>
          </w:p>
          <w:p w14:paraId="5BBD09FC" w14:textId="09F8660C" w:rsidR="00E33EB5" w:rsidRDefault="00E33EB5" w:rsidP="00E33EB5">
            <w:pPr>
              <w:rPr>
                <w:rFonts w:ascii="Times New Roman" w:hAnsi="Times New Roman" w:cs="Times New Roman"/>
              </w:rPr>
            </w:pPr>
            <w:r w:rsidRPr="00E33EB5">
              <w:rPr>
                <w:rFonts w:ascii="Times New Roman" w:hAnsi="Times New Roman" w:cs="Times New Roman"/>
              </w:rPr>
              <w:t>U5: Omawia cele i przebieg zabiegów otwartych oraz laparoskopowych w urologii ogólnej i onkologicznej oraz asystuje podczas takich zabiegów (F K_U24).</w:t>
            </w:r>
          </w:p>
          <w:p w14:paraId="1F7BDB94" w14:textId="77777777" w:rsidR="00E33EB5" w:rsidRDefault="00E33EB5" w:rsidP="00E33EB5">
            <w:pPr>
              <w:rPr>
                <w:rFonts w:ascii="Times New Roman" w:hAnsi="Times New Roman" w:cs="Times New Roman"/>
              </w:rPr>
            </w:pPr>
          </w:p>
          <w:p w14:paraId="43B7AD78" w14:textId="0435DB99" w:rsidR="00E33EB5" w:rsidRPr="00E33EB5" w:rsidRDefault="00E33EB5" w:rsidP="00E3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33EB5">
              <w:rPr>
                <w:rFonts w:ascii="Times New Roman" w:hAnsi="Times New Roman" w:cs="Times New Roman"/>
              </w:rPr>
              <w:t>rzez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EB5">
              <w:rPr>
                <w:rFonts w:ascii="Times New Roman" w:hAnsi="Times New Roman" w:cs="Times New Roman"/>
              </w:rPr>
              <w:t>asystowanie rozumiemy interakcj</w:t>
            </w:r>
            <w:r>
              <w:rPr>
                <w:rFonts w:ascii="Times New Roman" w:hAnsi="Times New Roman" w:cs="Times New Roman"/>
              </w:rPr>
              <w:t>ę</w:t>
            </w:r>
            <w:r w:rsidRPr="00E33EB5">
              <w:rPr>
                <w:rFonts w:ascii="Times New Roman" w:hAnsi="Times New Roman" w:cs="Times New Roman"/>
              </w:rPr>
              <w:t xml:space="preserve"> podczas zabiegu. Zabiegi b</w:t>
            </w:r>
            <w:r>
              <w:rPr>
                <w:rFonts w:ascii="Times New Roman" w:hAnsi="Times New Roman" w:cs="Times New Roman"/>
              </w:rPr>
              <w:t>ę</w:t>
            </w:r>
            <w:r w:rsidRPr="00E33EB5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ą </w:t>
            </w:r>
            <w:r w:rsidRPr="00E33EB5">
              <w:rPr>
                <w:rFonts w:ascii="Times New Roman" w:hAnsi="Times New Roman" w:cs="Times New Roman"/>
              </w:rPr>
              <w:t>przedstawione</w:t>
            </w:r>
          </w:p>
          <w:p w14:paraId="7886AC1B" w14:textId="174C9831" w:rsidR="00E33EB5" w:rsidRPr="00E33EB5" w:rsidRDefault="00E33EB5" w:rsidP="00E33EB5">
            <w:pPr>
              <w:rPr>
                <w:rFonts w:ascii="Times New Roman" w:hAnsi="Times New Roman" w:cs="Times New Roman"/>
              </w:rPr>
            </w:pPr>
            <w:r w:rsidRPr="00E33EB5">
              <w:rPr>
                <w:rFonts w:ascii="Times New Roman" w:hAnsi="Times New Roman" w:cs="Times New Roman"/>
              </w:rPr>
              <w:t>w formie nagrania a kluczowe momenty om</w:t>
            </w:r>
            <w:r>
              <w:rPr>
                <w:rFonts w:ascii="Times New Roman" w:hAnsi="Times New Roman" w:cs="Times New Roman"/>
              </w:rPr>
              <w:t>ó</w:t>
            </w:r>
            <w:r w:rsidRPr="00E33EB5">
              <w:rPr>
                <w:rFonts w:ascii="Times New Roman" w:hAnsi="Times New Roman" w:cs="Times New Roman"/>
              </w:rPr>
              <w:t>wione ze studentami w wersji online</w:t>
            </w:r>
            <w:r w:rsidR="00662DF7">
              <w:rPr>
                <w:rFonts w:ascii="Times New Roman" w:hAnsi="Times New Roman" w:cs="Times New Roman"/>
              </w:rPr>
              <w:t>.</w:t>
            </w:r>
          </w:p>
          <w:p w14:paraId="512046D2" w14:textId="273BB1CD" w:rsidR="00E33EB5" w:rsidRDefault="00E33EB5" w:rsidP="00202E19">
            <w:pPr>
              <w:rPr>
                <w:rFonts w:ascii="Times New Roman" w:hAnsi="Times New Roman" w:cs="Times New Roman"/>
              </w:rPr>
            </w:pPr>
          </w:p>
          <w:p w14:paraId="3820BDF8" w14:textId="5B24AB48" w:rsidR="0015036D" w:rsidRDefault="0015036D" w:rsidP="00202E19">
            <w:pPr>
              <w:rPr>
                <w:rFonts w:ascii="Times New Roman" w:hAnsi="Times New Roman" w:cs="Times New Roman"/>
              </w:rPr>
            </w:pPr>
          </w:p>
          <w:p w14:paraId="28CBE158" w14:textId="77777777" w:rsidR="0015036D" w:rsidRDefault="0015036D" w:rsidP="00202E19">
            <w:pPr>
              <w:rPr>
                <w:rFonts w:ascii="Times New Roman" w:hAnsi="Times New Roman" w:cs="Times New Roman"/>
              </w:rPr>
            </w:pPr>
          </w:p>
          <w:p w14:paraId="6DE4BFCF" w14:textId="1148E861" w:rsidR="00202E19" w:rsidRPr="00A76291" w:rsidRDefault="00202E19" w:rsidP="00202E19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>7) konsultacje online zagadnień w formie zajęć</w:t>
            </w:r>
            <w:r w:rsidR="00A76291">
              <w:rPr>
                <w:rFonts w:ascii="Times New Roman" w:hAnsi="Times New Roman" w:cs="Times New Roman"/>
              </w:rPr>
              <w:t xml:space="preserve"> </w:t>
            </w:r>
            <w:r w:rsidRPr="00A76291">
              <w:rPr>
                <w:rFonts w:ascii="Times New Roman" w:hAnsi="Times New Roman" w:cs="Times New Roman"/>
              </w:rPr>
              <w:t>zorganizowanych poprzez prywatn</w:t>
            </w:r>
            <w:r w:rsidR="00A76291">
              <w:rPr>
                <w:rFonts w:ascii="Times New Roman" w:hAnsi="Times New Roman" w:cs="Times New Roman"/>
              </w:rPr>
              <w:t>ą</w:t>
            </w:r>
            <w:r w:rsidR="00C960BD" w:rsidRPr="00A76291">
              <w:rPr>
                <w:rFonts w:ascii="Times New Roman" w:hAnsi="Times New Roman" w:cs="Times New Roman"/>
              </w:rPr>
              <w:t xml:space="preserve"> </w:t>
            </w:r>
            <w:r w:rsidRPr="00A76291">
              <w:rPr>
                <w:rFonts w:ascii="Times New Roman" w:hAnsi="Times New Roman" w:cs="Times New Roman"/>
              </w:rPr>
              <w:t xml:space="preserve">grupę na </w:t>
            </w:r>
            <w:proofErr w:type="spellStart"/>
            <w:r w:rsidRPr="00A76291">
              <w:rPr>
                <w:rFonts w:ascii="Times New Roman" w:hAnsi="Times New Roman" w:cs="Times New Roman"/>
              </w:rPr>
              <w:t>facebooku</w:t>
            </w:r>
            <w:proofErr w:type="spellEnd"/>
          </w:p>
          <w:p w14:paraId="7B9F5C56" w14:textId="77777777" w:rsidR="00202E19" w:rsidRPr="00A76291" w:rsidRDefault="00202E19" w:rsidP="00202E19">
            <w:pPr>
              <w:rPr>
                <w:rFonts w:ascii="Times New Roman" w:hAnsi="Times New Roman" w:cs="Times New Roman"/>
              </w:rPr>
            </w:pPr>
          </w:p>
          <w:p w14:paraId="03F25E4F" w14:textId="77777777" w:rsidR="00662DF7" w:rsidRDefault="00662DF7" w:rsidP="00662D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Komentarz do kompetencji:</w:t>
            </w:r>
          </w:p>
          <w:p w14:paraId="0418AEC1" w14:textId="77777777" w:rsidR="00662DF7" w:rsidRDefault="00662DF7" w:rsidP="00662DF7">
            <w:pPr>
              <w:rPr>
                <w:rFonts w:ascii="Times New Roman" w:hAnsi="Times New Roman" w:cs="Times New Roman"/>
              </w:rPr>
            </w:pPr>
            <w:r w:rsidRPr="00E33EB5">
              <w:rPr>
                <w:rFonts w:ascii="Times New Roman" w:hAnsi="Times New Roman" w:cs="Times New Roman"/>
              </w:rPr>
              <w:t>K1: Potrafi nawiązać i utrzymać głęboki i pełen szacunku kontakt z chorym (K_K03).</w:t>
            </w:r>
          </w:p>
          <w:p w14:paraId="41F4E27A" w14:textId="77777777" w:rsidR="00662DF7" w:rsidRDefault="00662DF7" w:rsidP="00662DF7">
            <w:pPr>
              <w:rPr>
                <w:rFonts w:ascii="Times New Roman" w:hAnsi="Times New Roman" w:cs="Times New Roman"/>
              </w:rPr>
            </w:pPr>
          </w:p>
          <w:p w14:paraId="6AA13D48" w14:textId="77777777" w:rsidR="00662DF7" w:rsidRDefault="00662DF7" w:rsidP="00662DF7">
            <w:pPr>
              <w:rPr>
                <w:rFonts w:ascii="Times New Roman" w:hAnsi="Times New Roman" w:cs="Times New Roman"/>
              </w:rPr>
            </w:pPr>
            <w:r w:rsidRPr="00E33EB5">
              <w:rPr>
                <w:rFonts w:ascii="Times New Roman" w:hAnsi="Times New Roman" w:cs="Times New Roman"/>
              </w:rPr>
              <w:t>Komunikacja z chorym b</w:t>
            </w:r>
            <w:r>
              <w:rPr>
                <w:rFonts w:ascii="Times New Roman" w:hAnsi="Times New Roman" w:cs="Times New Roman"/>
              </w:rPr>
              <w:t>ę</w:t>
            </w:r>
            <w:r w:rsidRPr="00E33EB5">
              <w:rPr>
                <w:rFonts w:ascii="Times New Roman" w:hAnsi="Times New Roman" w:cs="Times New Roman"/>
              </w:rPr>
              <w:t>dzie odbywa</w:t>
            </w:r>
            <w:r>
              <w:rPr>
                <w:rFonts w:ascii="Times New Roman" w:hAnsi="Times New Roman" w:cs="Times New Roman"/>
              </w:rPr>
              <w:t>ła</w:t>
            </w:r>
            <w:r w:rsidRPr="00E33EB5">
              <w:rPr>
                <w:rFonts w:ascii="Times New Roman" w:hAnsi="Times New Roman" w:cs="Times New Roman"/>
              </w:rPr>
              <w:t xml:space="preserve"> si</w:t>
            </w:r>
            <w:r>
              <w:rPr>
                <w:rFonts w:ascii="Times New Roman" w:hAnsi="Times New Roman" w:cs="Times New Roman"/>
              </w:rPr>
              <w:t>ę</w:t>
            </w:r>
            <w:r w:rsidRPr="00E33EB5">
              <w:rPr>
                <w:rFonts w:ascii="Times New Roman" w:hAnsi="Times New Roman" w:cs="Times New Roman"/>
              </w:rPr>
              <w:t xml:space="preserve"> via pacjent symulowany podczas konsultacji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EB5">
              <w:rPr>
                <w:rFonts w:ascii="Times New Roman" w:hAnsi="Times New Roman" w:cs="Times New Roman"/>
              </w:rPr>
              <w:t>online.</w:t>
            </w:r>
          </w:p>
          <w:p w14:paraId="43B41257" w14:textId="77777777" w:rsidR="00E33EB5" w:rsidRDefault="00E33EB5" w:rsidP="00202E19">
            <w:pPr>
              <w:rPr>
                <w:rFonts w:ascii="Times New Roman" w:hAnsi="Times New Roman" w:cs="Times New Roman"/>
              </w:rPr>
            </w:pPr>
          </w:p>
          <w:p w14:paraId="542E1136" w14:textId="77777777" w:rsidR="00E33EB5" w:rsidRDefault="00E33EB5" w:rsidP="00202E19">
            <w:pPr>
              <w:rPr>
                <w:rFonts w:ascii="Times New Roman" w:hAnsi="Times New Roman" w:cs="Times New Roman"/>
              </w:rPr>
            </w:pPr>
          </w:p>
          <w:p w14:paraId="23A7B82B" w14:textId="6E30760F" w:rsidR="00202E19" w:rsidRPr="00A76291" w:rsidRDefault="00202E19" w:rsidP="00202E19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>Ze względu na duży rozmiar materiałów- zostaną one umieszczone w prywatnym dysku w chmurze i udostępnione w formie linków.</w:t>
            </w:r>
          </w:p>
          <w:p w14:paraId="40CE41D1" w14:textId="77777777" w:rsidR="000243F4" w:rsidRPr="00A7629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BFD08F" w14:textId="77777777" w:rsidR="000243F4" w:rsidRPr="00A76291" w:rsidRDefault="000243F4" w:rsidP="000243F4">
            <w:pPr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lastRenderedPageBreak/>
              <w:t>EFEKTY KTÓRE MOŻNA ZREALIZOWAĆ W NAUCZANIU ZDALNYM</w:t>
            </w:r>
          </w:p>
          <w:p w14:paraId="30B0CB6D" w14:textId="77777777" w:rsidR="000243F4" w:rsidRPr="00A76291" w:rsidRDefault="000243F4">
            <w:pPr>
              <w:rPr>
                <w:rFonts w:ascii="Times New Roman" w:hAnsi="Times New Roman" w:cs="Times New Roman"/>
              </w:rPr>
            </w:pPr>
          </w:p>
        </w:tc>
      </w:tr>
      <w:tr w:rsidR="00A76946" w:rsidRPr="00A76291" w14:paraId="4A44CB61" w14:textId="77777777" w:rsidTr="000243F4">
        <w:tc>
          <w:tcPr>
            <w:tcW w:w="3020" w:type="dxa"/>
            <w:vMerge/>
          </w:tcPr>
          <w:p w14:paraId="7E51DC83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25859117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A02BD43" w14:textId="68DCF6A2" w:rsidR="001967EE" w:rsidRPr="001967EE" w:rsidRDefault="001967EE" w:rsidP="001967E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967EE">
              <w:rPr>
                <w:rFonts w:ascii="Times New Roman" w:eastAsia="Times New Roman" w:hAnsi="Times New Roman" w:cs="Times New Roman"/>
                <w:b/>
              </w:rPr>
              <w:t>Wiedza</w:t>
            </w:r>
          </w:p>
          <w:p w14:paraId="34D1C953" w14:textId="722D96E5" w:rsidR="00A76946" w:rsidRPr="001967EE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967EE">
              <w:rPr>
                <w:rFonts w:ascii="Times New Roman" w:eastAsia="Times New Roman" w:hAnsi="Times New Roman" w:cs="Times New Roman"/>
                <w:bCs/>
              </w:rPr>
              <w:t>W1: Omawia przyczyny, objawy, zasady diagnozowania i postępowania terapeutycznego w odniesieniu do najczęstszych chorób nerek i dróg moczowych, w tym: ostrych i przewlekłych niewydolności nerek, chorób kłębuszków nerkowych i śródmiąższowych nerek, torbieli nerek, kamicy nerkowej, zakażeń układu moczowego oraz nowotworów układu moczowego, w szczególności raka pęcherza moczowego i raka nerki, nowotworów kory i rdzenia nadnerczy, jąder oraz prącia (E K_W07).</w:t>
            </w:r>
          </w:p>
          <w:p w14:paraId="6F253FA1" w14:textId="77777777" w:rsidR="00A76946" w:rsidRPr="001967EE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967EE">
              <w:rPr>
                <w:rFonts w:ascii="Times New Roman" w:eastAsia="Times New Roman" w:hAnsi="Times New Roman" w:cs="Times New Roman"/>
                <w:bCs/>
              </w:rPr>
              <w:t>W2: Omawia przyczyny, objawy, zasady diagnozowania i postępowania terapeutycznego w odniesieniu do najczęstszych chorób gruczołu krokowego w szczególności raka oraz łagodnego rozrostu gruczołu krokowego oraz zaburzeń erekcji z uwzględnieniem wiedzy na temat przeciwwskazań oraz działań niepożądanych stosowanych leków oraz przeciwwskazań i powikłań zabiegów (E K_W07).</w:t>
            </w:r>
          </w:p>
          <w:p w14:paraId="0306F276" w14:textId="77777777" w:rsidR="00A76946" w:rsidRPr="001967EE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967EE">
              <w:rPr>
                <w:rFonts w:ascii="Times New Roman" w:eastAsia="Times New Roman" w:hAnsi="Times New Roman" w:cs="Times New Roman"/>
                <w:bCs/>
              </w:rPr>
              <w:t xml:space="preserve">W3: Omawia przyczyny, objawy, zasady diagnozowania i postępowania terapeutycznego w odniesieniu do zaburzeń </w:t>
            </w:r>
            <w:r w:rsidRPr="001967E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wodnoelektrolitowych i kwasowo-zasadowych: stanów odwodnienia, stanów </w:t>
            </w:r>
            <w:proofErr w:type="spellStart"/>
            <w:r w:rsidRPr="001967EE">
              <w:rPr>
                <w:rFonts w:ascii="Times New Roman" w:eastAsia="Times New Roman" w:hAnsi="Times New Roman" w:cs="Times New Roman"/>
                <w:bCs/>
              </w:rPr>
              <w:t>przewodnienia</w:t>
            </w:r>
            <w:proofErr w:type="spellEnd"/>
            <w:r w:rsidRPr="001967EE">
              <w:rPr>
                <w:rFonts w:ascii="Times New Roman" w:eastAsia="Times New Roman" w:hAnsi="Times New Roman" w:cs="Times New Roman"/>
                <w:bCs/>
              </w:rPr>
              <w:t>, zaburzeń gospodarki elektrolitowej, kwasicy i</w:t>
            </w:r>
          </w:p>
          <w:p w14:paraId="3C904CCB" w14:textId="77777777" w:rsidR="00A76946" w:rsidRPr="001967EE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967EE">
              <w:rPr>
                <w:rFonts w:ascii="Times New Roman" w:eastAsia="Times New Roman" w:hAnsi="Times New Roman" w:cs="Times New Roman"/>
                <w:bCs/>
              </w:rPr>
              <w:t>zasadowicy</w:t>
            </w:r>
            <w:proofErr w:type="spellEnd"/>
            <w:r w:rsidRPr="001967EE">
              <w:rPr>
                <w:rFonts w:ascii="Times New Roman" w:eastAsia="Times New Roman" w:hAnsi="Times New Roman" w:cs="Times New Roman"/>
                <w:bCs/>
              </w:rPr>
              <w:t>; (E K_W07).</w:t>
            </w:r>
          </w:p>
          <w:p w14:paraId="06DEDCDF" w14:textId="77777777" w:rsidR="00A76946" w:rsidRPr="001967EE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967EE">
              <w:rPr>
                <w:rFonts w:ascii="Times New Roman" w:eastAsia="Times New Roman" w:hAnsi="Times New Roman" w:cs="Times New Roman"/>
                <w:bCs/>
              </w:rPr>
              <w:t>W4: Opisuje przyczyny, objawy, zasady diagnozowania oraz postępowania terapeutycznego w odniesieniu do najczęstszych chorób wymagających interwencji urologicznej z uwzględnieniem odrębności wieku dziecięcego w tym w szczególności stanów nagłych w urologii (F K_W01).</w:t>
            </w:r>
          </w:p>
          <w:p w14:paraId="2ECC0851" w14:textId="77777777" w:rsidR="00A76946" w:rsidRPr="001967EE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967EE">
              <w:rPr>
                <w:rFonts w:ascii="Times New Roman" w:eastAsia="Times New Roman" w:hAnsi="Times New Roman" w:cs="Times New Roman"/>
                <w:bCs/>
              </w:rPr>
              <w:t>W5: Omawia zasady bezpieczeństwa okołooperacyjnego, przygotowania pacjenta do operacji, wykonania znieczulenia ogólnego i miejscowego oraz kontrolowanej sedacji (F K_W04).</w:t>
            </w:r>
          </w:p>
          <w:p w14:paraId="1AF1D353" w14:textId="6467D2D5" w:rsidR="00A76946" w:rsidRPr="001967EE" w:rsidRDefault="00A76946" w:rsidP="001967EE">
            <w:pPr>
              <w:rPr>
                <w:rFonts w:ascii="Times New Roman" w:hAnsi="Times New Roman" w:cs="Times New Roman"/>
                <w:bCs/>
              </w:rPr>
            </w:pPr>
            <w:r w:rsidRPr="001967EE">
              <w:rPr>
                <w:rFonts w:ascii="Times New Roman" w:eastAsia="Times New Roman" w:hAnsi="Times New Roman" w:cs="Times New Roman"/>
                <w:bCs/>
              </w:rPr>
              <w:t>W6: Omawia leczenie pooperacyjne w tym terapię przeciwbólową i monitorowanie pooperacyjne (F K_W05).</w:t>
            </w:r>
          </w:p>
        </w:tc>
      </w:tr>
      <w:tr w:rsidR="00A76946" w:rsidRPr="00A76291" w14:paraId="1246651F" w14:textId="77777777" w:rsidTr="000243F4">
        <w:tc>
          <w:tcPr>
            <w:tcW w:w="3020" w:type="dxa"/>
            <w:vMerge/>
          </w:tcPr>
          <w:p w14:paraId="4C3B12DE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114FA532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398ED1F" w14:textId="02046890" w:rsidR="00A76946" w:rsidRPr="00E33EB5" w:rsidRDefault="00A76946" w:rsidP="001967E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E33E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Umiejętności</w:t>
            </w:r>
          </w:p>
          <w:p w14:paraId="7C2A127E" w14:textId="16C9B7B2" w:rsidR="00A76946" w:rsidRPr="00E33EB5" w:rsidRDefault="00A76946" w:rsidP="001967E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>U1: Planuje postępowanie diagnostyczne, terapeutyczne i profilaktyczne chorób urologicznych (E K_U16).</w:t>
            </w:r>
          </w:p>
          <w:p w14:paraId="7514612F" w14:textId="77777777" w:rsidR="00A76946" w:rsidRPr="00E33EB5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>U2: Interpretuje badania laboratoryjne i identyfikuje przyczyny ich</w:t>
            </w:r>
          </w:p>
          <w:p w14:paraId="29E13A31" w14:textId="77777777" w:rsidR="00A76946" w:rsidRPr="00E33EB5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>odchyleń w chorobach urologicznych (E K_U24).</w:t>
            </w:r>
          </w:p>
          <w:p w14:paraId="408235DA" w14:textId="77777777" w:rsidR="00A76946" w:rsidRPr="00E33EB5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>U3: Potrafi ocenić wskazania i przeciwwskazania do wykonania punkcji nadłonowej i uczestniczy w jej wykonaniu (F K_U23).</w:t>
            </w:r>
          </w:p>
          <w:p w14:paraId="5E58D40B" w14:textId="5EF6A2FE" w:rsidR="00A76946" w:rsidRPr="00E33EB5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U4: Potrafi omówić przebieg zabiegów endoskopowych w urologii oraz asystuje podczas </w:t>
            </w:r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takich zabiegów</w:t>
            </w:r>
            <w:r w:rsidR="001967EE"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967EE"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>(diagnostycznych oraz terapeutycznych) (F K_U24).</w:t>
            </w:r>
          </w:p>
          <w:p w14:paraId="10CBA0C3" w14:textId="77777777" w:rsidR="00A76946" w:rsidRPr="00E33EB5" w:rsidRDefault="00A76946" w:rsidP="001967E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>U5: Omawia cele i przebieg zabiegów otwartych oraz laparoskopowych w urologii ogólnej i onkologicznej oraz asystuje podczas takich zabiegów (F K_U24).</w:t>
            </w:r>
          </w:p>
          <w:p w14:paraId="6EECECD4" w14:textId="6EE3087E" w:rsidR="00A76946" w:rsidRPr="00E33EB5" w:rsidRDefault="00A76946" w:rsidP="001967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U6: Potrafi omówić cele i przebieg zabiegów z zakresu andrologii i urologii z wykorzystaniem ultrasonografii (biopsji prostaty, biopsji nerki, wytworzenia </w:t>
            </w:r>
            <w:proofErr w:type="spellStart"/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>nefrostomii</w:t>
            </w:r>
            <w:proofErr w:type="spellEnd"/>
            <w:r w:rsidRPr="00E33EB5">
              <w:rPr>
                <w:rFonts w:ascii="Times New Roman" w:eastAsia="Times New Roman" w:hAnsi="Times New Roman" w:cs="Times New Roman"/>
                <w:color w:val="000000" w:themeColor="text1"/>
              </w:rPr>
              <w:t>, litotrypsji) (F K_U24).</w:t>
            </w:r>
          </w:p>
        </w:tc>
      </w:tr>
      <w:tr w:rsidR="00A76946" w:rsidRPr="00A76291" w14:paraId="0DCAB3F0" w14:textId="77777777" w:rsidTr="000243F4">
        <w:tc>
          <w:tcPr>
            <w:tcW w:w="3020" w:type="dxa"/>
            <w:vMerge/>
          </w:tcPr>
          <w:p w14:paraId="31A22384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34393CD8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3F00A14" w14:textId="77777777" w:rsidR="00A76946" w:rsidRPr="00E33EB5" w:rsidRDefault="00A76946" w:rsidP="001967E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33E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Kompetencje:</w:t>
            </w:r>
          </w:p>
          <w:p w14:paraId="1ABF751D" w14:textId="77777777" w:rsidR="00A76946" w:rsidRPr="00E33EB5" w:rsidRDefault="00A76946" w:rsidP="001967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hAnsi="Times New Roman" w:cs="Times New Roman"/>
                <w:color w:val="000000" w:themeColor="text1"/>
              </w:rPr>
              <w:t>K1: Potrafi nawiązać i utrzymać głęboki i pełen szacunku kontakt z chorym (K_K03).</w:t>
            </w:r>
          </w:p>
          <w:p w14:paraId="3DFC96D4" w14:textId="77777777" w:rsidR="00A76946" w:rsidRPr="00E33EB5" w:rsidRDefault="00A76946" w:rsidP="001967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hAnsi="Times New Roman" w:cs="Times New Roman"/>
                <w:color w:val="000000" w:themeColor="text1"/>
              </w:rPr>
              <w:t>K2: Potrafi współpracować z przedstawicielami innych zawodów w zakresie ochrony zdrowia (K_K07).</w:t>
            </w:r>
          </w:p>
          <w:p w14:paraId="3745DA0B" w14:textId="1E330CD3" w:rsidR="00A76946" w:rsidRPr="00E33EB5" w:rsidRDefault="00A76946" w:rsidP="001967E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3EB5">
              <w:rPr>
                <w:rFonts w:ascii="Times New Roman" w:hAnsi="Times New Roman" w:cs="Times New Roman"/>
                <w:color w:val="000000" w:themeColor="text1"/>
              </w:rPr>
              <w:t>K3: Posiada nawyk i umiejętności stałego dokształcania się (K_K08).</w:t>
            </w:r>
          </w:p>
        </w:tc>
      </w:tr>
      <w:tr w:rsidR="00A76946" w:rsidRPr="00A76291" w14:paraId="1D3F1194" w14:textId="77777777" w:rsidTr="000243F4">
        <w:tc>
          <w:tcPr>
            <w:tcW w:w="3020" w:type="dxa"/>
            <w:vMerge/>
          </w:tcPr>
          <w:p w14:paraId="3465ACCB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3BA2C0D6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DCCAA74" w14:textId="77777777" w:rsidR="00A76946" w:rsidRPr="00A76291" w:rsidRDefault="00A76946" w:rsidP="001967EE">
            <w:pPr>
              <w:jc w:val="both"/>
              <w:rPr>
                <w:rFonts w:ascii="Times New Roman" w:hAnsi="Times New Roman" w:cs="Times New Roman"/>
              </w:rPr>
            </w:pPr>
            <w:r w:rsidRPr="00A76291">
              <w:rPr>
                <w:rFonts w:ascii="Times New Roman" w:hAnsi="Times New Roman" w:cs="Times New Roman"/>
              </w:rPr>
              <w:t>EFEKTY KSZTAŁCENIA WYMAGAJĄCE OBECNOŚCI STUDENTA NA ZAJĘCIACH</w:t>
            </w:r>
          </w:p>
          <w:p w14:paraId="5FB426BD" w14:textId="77777777" w:rsidR="00A76946" w:rsidRPr="00A76291" w:rsidRDefault="00A76946" w:rsidP="001967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946" w:rsidRPr="00A76291" w14:paraId="0EA85CB1" w14:textId="77777777" w:rsidTr="000243F4">
        <w:tc>
          <w:tcPr>
            <w:tcW w:w="3020" w:type="dxa"/>
            <w:vMerge/>
          </w:tcPr>
          <w:p w14:paraId="17922A58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5D6F21B2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1264035" w14:textId="17236DD7" w:rsidR="001967EE" w:rsidRPr="001967EE" w:rsidRDefault="001967EE" w:rsidP="001967E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1967EE">
              <w:rPr>
                <w:rFonts w:ascii="Times New Roman" w:eastAsia="Times New Roman" w:hAnsi="Times New Roman" w:cs="Times New Roman"/>
                <w:b/>
              </w:rPr>
              <w:t>Wiedza</w:t>
            </w:r>
          </w:p>
          <w:p w14:paraId="610B6ED9" w14:textId="52B1672A" w:rsidR="00A76946" w:rsidRPr="00A76291" w:rsidRDefault="00A76946" w:rsidP="001967EE">
            <w:pPr>
              <w:rPr>
                <w:rFonts w:ascii="Times New Roman" w:hAnsi="Times New Roman" w:cs="Times New Roman"/>
              </w:rPr>
            </w:pPr>
          </w:p>
        </w:tc>
      </w:tr>
      <w:tr w:rsidR="00A76946" w:rsidRPr="00A76291" w14:paraId="09069F3B" w14:textId="77777777" w:rsidTr="000243F4">
        <w:tc>
          <w:tcPr>
            <w:tcW w:w="3020" w:type="dxa"/>
            <w:vMerge/>
          </w:tcPr>
          <w:p w14:paraId="6BF8AE51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3E444639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BDCC85D" w14:textId="45399C42" w:rsidR="00A76946" w:rsidRPr="00A76291" w:rsidRDefault="00A76946" w:rsidP="001967EE">
            <w:pPr>
              <w:jc w:val="both"/>
              <w:rPr>
                <w:rFonts w:ascii="Times New Roman" w:hAnsi="Times New Roman" w:cs="Times New Roman"/>
              </w:rPr>
            </w:pPr>
            <w:r w:rsidRPr="001967EE">
              <w:rPr>
                <w:rFonts w:ascii="Times New Roman" w:hAnsi="Times New Roman" w:cs="Times New Roman"/>
                <w:b/>
                <w:bCs/>
              </w:rPr>
              <w:t>Umiejętności:</w:t>
            </w:r>
          </w:p>
          <w:p w14:paraId="228CA79B" w14:textId="5FFF86E7" w:rsidR="00A76946" w:rsidRPr="00A76291" w:rsidRDefault="00A76946" w:rsidP="00B7051A">
            <w:pPr>
              <w:rPr>
                <w:rFonts w:ascii="Times New Roman" w:hAnsi="Times New Roman" w:cs="Times New Roman"/>
              </w:rPr>
            </w:pPr>
          </w:p>
        </w:tc>
      </w:tr>
      <w:tr w:rsidR="00A76946" w:rsidRPr="00A76291" w14:paraId="44A37D0A" w14:textId="77777777" w:rsidTr="000243F4">
        <w:tc>
          <w:tcPr>
            <w:tcW w:w="3020" w:type="dxa"/>
            <w:vMerge/>
          </w:tcPr>
          <w:p w14:paraId="5E175D91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416D7A4A" w14:textId="77777777" w:rsidR="00A76946" w:rsidRPr="00A76291" w:rsidRDefault="00A76946" w:rsidP="00A76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FF930F7" w14:textId="77777777" w:rsidR="00A76946" w:rsidRPr="001967EE" w:rsidRDefault="00A76946" w:rsidP="001967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967EE">
              <w:rPr>
                <w:rFonts w:ascii="Times New Roman" w:hAnsi="Times New Roman" w:cs="Times New Roman"/>
                <w:b/>
                <w:bCs/>
              </w:rPr>
              <w:t>Kompetencje:</w:t>
            </w:r>
          </w:p>
          <w:p w14:paraId="35D84388" w14:textId="087039E7" w:rsidR="00A76946" w:rsidRPr="00A76291" w:rsidRDefault="00A76946" w:rsidP="001967EE">
            <w:pPr>
              <w:rPr>
                <w:rFonts w:ascii="Times New Roman" w:hAnsi="Times New Roman" w:cs="Times New Roman"/>
              </w:rPr>
            </w:pPr>
          </w:p>
        </w:tc>
      </w:tr>
    </w:tbl>
    <w:p w14:paraId="4F00D128" w14:textId="77777777" w:rsidR="00FA4B5C" w:rsidRPr="00A76291" w:rsidRDefault="00FA4B5C"/>
    <w:p w14:paraId="2D24B4A1" w14:textId="77777777" w:rsidR="000243F4" w:rsidRPr="00A76291" w:rsidRDefault="000243F4" w:rsidP="000243F4"/>
    <w:p w14:paraId="74325DCD" w14:textId="77777777" w:rsidR="000243F4" w:rsidRPr="00A76291" w:rsidRDefault="000243F4" w:rsidP="000243F4">
      <w:pPr>
        <w:ind w:left="1080"/>
      </w:pPr>
    </w:p>
    <w:sectPr w:rsidR="000243F4" w:rsidRPr="00A7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E7069"/>
    <w:rsid w:val="0015036D"/>
    <w:rsid w:val="001967EE"/>
    <w:rsid w:val="00202E19"/>
    <w:rsid w:val="00392D8C"/>
    <w:rsid w:val="0060585E"/>
    <w:rsid w:val="00662DF7"/>
    <w:rsid w:val="00A76291"/>
    <w:rsid w:val="00A76946"/>
    <w:rsid w:val="00B7051A"/>
    <w:rsid w:val="00B82239"/>
    <w:rsid w:val="00C960BD"/>
    <w:rsid w:val="00D6541C"/>
    <w:rsid w:val="00E33EB5"/>
    <w:rsid w:val="00F00E81"/>
    <w:rsid w:val="00F22995"/>
    <w:rsid w:val="00F251F7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BBAB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2020-04-01T07:49:00Z</dcterms:created>
  <dcterms:modified xsi:type="dcterms:W3CDTF">2020-04-01T07:49:00Z</dcterms:modified>
</cp:coreProperties>
</file>