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3EB1" w14:textId="77777777"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102FB6C" w14:textId="77777777"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0A742006" w14:textId="77777777"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3FD4C17" w14:textId="77777777"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475CD3E4" w14:textId="77777777"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14:paraId="6FF7ADC2" w14:textId="77777777" w:rsidTr="00A4353A">
        <w:tc>
          <w:tcPr>
            <w:tcW w:w="10060" w:type="dxa"/>
            <w:gridSpan w:val="2"/>
          </w:tcPr>
          <w:p w14:paraId="4F399AE2" w14:textId="77777777"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14:paraId="08A1AF86" w14:textId="77777777" w:rsidTr="00A4353A">
        <w:tc>
          <w:tcPr>
            <w:tcW w:w="4673" w:type="dxa"/>
            <w:vAlign w:val="center"/>
          </w:tcPr>
          <w:p w14:paraId="0BD1EDA1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6550048" w14:textId="77777777" w:rsidR="008B5CD0" w:rsidRPr="00B078CD" w:rsidRDefault="008B5CD0" w:rsidP="0054162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8CD">
              <w:rPr>
                <w:rFonts w:ascii="Times New Roman" w:hAnsi="Times New Roman" w:cs="Times New Roman"/>
                <w:bCs/>
                <w:sz w:val="24"/>
                <w:szCs w:val="24"/>
              </w:rPr>
              <w:t>Katedra Urologii i Andrologii</w:t>
            </w:r>
          </w:p>
          <w:p w14:paraId="7876E47C" w14:textId="77777777" w:rsidR="00957DD8" w:rsidRPr="00B078CD" w:rsidRDefault="00B078CD" w:rsidP="005416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CD">
              <w:rPr>
                <w:rFonts w:ascii="Times New Roman" w:hAnsi="Times New Roman" w:cs="Times New Roman"/>
                <w:sz w:val="24"/>
                <w:szCs w:val="24"/>
              </w:rPr>
              <w:t>Zakład Medycyny Regeneracyjnej</w:t>
            </w:r>
          </w:p>
          <w:p w14:paraId="0F960099" w14:textId="050D4330" w:rsidR="00B078CD" w:rsidRPr="00B078CD" w:rsidRDefault="00B078CD" w:rsidP="005416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CD">
              <w:rPr>
                <w:rFonts w:ascii="Times New Roman" w:hAnsi="Times New Roman" w:cs="Times New Roman"/>
                <w:sz w:val="24"/>
                <w:szCs w:val="24"/>
              </w:rPr>
              <w:t>Bank Komórek i Tkanek</w:t>
            </w:r>
          </w:p>
        </w:tc>
      </w:tr>
      <w:tr w:rsidR="00957DD8" w:rsidRPr="00A4353A" w14:paraId="370E9007" w14:textId="77777777" w:rsidTr="00A4353A">
        <w:tc>
          <w:tcPr>
            <w:tcW w:w="4673" w:type="dxa"/>
            <w:vAlign w:val="center"/>
          </w:tcPr>
          <w:p w14:paraId="3DD75529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08EAE98E" w14:textId="34DAEB6F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Tomasz Drewa</w:t>
            </w:r>
          </w:p>
        </w:tc>
      </w:tr>
      <w:tr w:rsidR="00957DD8" w:rsidRPr="00A4353A" w14:paraId="41E7D085" w14:textId="77777777" w:rsidTr="00A4353A">
        <w:tc>
          <w:tcPr>
            <w:tcW w:w="4673" w:type="dxa"/>
            <w:vAlign w:val="center"/>
          </w:tcPr>
          <w:p w14:paraId="44B83329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98F84D5" w14:textId="561D1C2E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Pokrywczyńska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 UMK</w:t>
            </w:r>
          </w:p>
        </w:tc>
      </w:tr>
      <w:tr w:rsidR="00957DD8" w:rsidRPr="00A4353A" w14:paraId="734508C0" w14:textId="77777777" w:rsidTr="00A4353A">
        <w:tc>
          <w:tcPr>
            <w:tcW w:w="4673" w:type="dxa"/>
            <w:vAlign w:val="center"/>
          </w:tcPr>
          <w:p w14:paraId="753762CB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8D5F5D6" w14:textId="143E74EC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Pokrywczyńska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 UMK</w:t>
            </w:r>
          </w:p>
        </w:tc>
      </w:tr>
      <w:tr w:rsidR="00957DD8" w:rsidRPr="00A4353A" w14:paraId="4244CE7E" w14:textId="77777777" w:rsidTr="00A4353A">
        <w:tc>
          <w:tcPr>
            <w:tcW w:w="4673" w:type="dxa"/>
            <w:vAlign w:val="center"/>
          </w:tcPr>
          <w:p w14:paraId="3A6DB12D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14:paraId="5C0AF3C0" w14:textId="2B35F221" w:rsidR="008B5CD0" w:rsidRPr="00A122E3" w:rsidRDefault="008B5CD0" w:rsidP="00A122E3">
            <w:pPr>
              <w:pStyle w:val="Domylni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122E3">
              <w:rPr>
                <w:rFonts w:ascii="Times New Roman" w:hAnsi="Times New Roman" w:cs="Times New Roman"/>
                <w:sz w:val="24"/>
                <w:szCs w:val="24"/>
              </w:rPr>
              <w:t xml:space="preserve">Dr hab. Marta </w:t>
            </w:r>
            <w:proofErr w:type="spellStart"/>
            <w:r w:rsidRPr="00A122E3">
              <w:rPr>
                <w:rFonts w:ascii="Times New Roman" w:hAnsi="Times New Roman" w:cs="Times New Roman"/>
                <w:sz w:val="24"/>
                <w:szCs w:val="24"/>
              </w:rPr>
              <w:t>Pokrywczyńska</w:t>
            </w:r>
            <w:proofErr w:type="spellEnd"/>
            <w:r w:rsidRPr="00A122E3">
              <w:rPr>
                <w:rFonts w:ascii="Times New Roman" w:hAnsi="Times New Roman" w:cs="Times New Roman"/>
                <w:sz w:val="24"/>
                <w:szCs w:val="24"/>
              </w:rPr>
              <w:t>, prof. UMK</w:t>
            </w:r>
          </w:p>
          <w:p w14:paraId="1D32D5E7" w14:textId="08E5B764" w:rsidR="00957DD8" w:rsidRPr="00A122E3" w:rsidRDefault="00957DD8" w:rsidP="00A1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D8" w:rsidRPr="00A4353A" w14:paraId="66EC1B9C" w14:textId="77777777" w:rsidTr="00A4353A">
        <w:tc>
          <w:tcPr>
            <w:tcW w:w="4673" w:type="dxa"/>
            <w:vAlign w:val="center"/>
          </w:tcPr>
          <w:p w14:paraId="64B28DDD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14:paraId="30F94C2D" w14:textId="6FE4F62A" w:rsidR="00957DD8" w:rsidRPr="00A122E3" w:rsidRDefault="00A64C3D" w:rsidP="00A1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Nie dotyczy.</w:t>
            </w:r>
          </w:p>
        </w:tc>
      </w:tr>
      <w:tr w:rsidR="00957DD8" w:rsidRPr="00A4353A" w14:paraId="6B58FE07" w14:textId="77777777" w:rsidTr="00A4353A">
        <w:tc>
          <w:tcPr>
            <w:tcW w:w="4673" w:type="dxa"/>
            <w:vAlign w:val="center"/>
          </w:tcPr>
          <w:p w14:paraId="0AEC1188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14:paraId="1D694A6D" w14:textId="74CC85CD" w:rsidR="00957DD8" w:rsidRPr="006971E8" w:rsidRDefault="00A64C3D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dotyczy.</w:t>
            </w:r>
          </w:p>
        </w:tc>
      </w:tr>
      <w:tr w:rsidR="00957DD8" w:rsidRPr="00A4353A" w14:paraId="4DA7CE24" w14:textId="77777777" w:rsidTr="00A4353A">
        <w:tc>
          <w:tcPr>
            <w:tcW w:w="4673" w:type="dxa"/>
            <w:vAlign w:val="center"/>
          </w:tcPr>
          <w:p w14:paraId="501648DB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14:paraId="01F5CC35" w14:textId="616BA2A8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Medycyna Regeneracyjna</w:t>
            </w:r>
          </w:p>
        </w:tc>
      </w:tr>
      <w:tr w:rsidR="00957DD8" w:rsidRPr="00A4353A" w14:paraId="58F5A3D8" w14:textId="77777777" w:rsidTr="00A4353A">
        <w:tc>
          <w:tcPr>
            <w:tcW w:w="4673" w:type="dxa"/>
            <w:vAlign w:val="center"/>
          </w:tcPr>
          <w:p w14:paraId="399C207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14:paraId="35961021" w14:textId="5DD816B4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957DD8" w:rsidRPr="00A4353A" w14:paraId="35586C70" w14:textId="77777777" w:rsidTr="00A4353A">
        <w:tc>
          <w:tcPr>
            <w:tcW w:w="4673" w:type="dxa"/>
            <w:vAlign w:val="center"/>
          </w:tcPr>
          <w:p w14:paraId="629B77D9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14:paraId="0151ACA2" w14:textId="72B3DC55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  <w:r w:rsidR="00860B13">
              <w:rPr>
                <w:rFonts w:ascii="Times New Roman" w:hAnsi="Times New Roman" w:cs="Times New Roman"/>
                <w:sz w:val="24"/>
                <w:szCs w:val="24"/>
              </w:rPr>
              <w:t xml:space="preserve"> i niestacjonarne</w:t>
            </w:r>
          </w:p>
        </w:tc>
      </w:tr>
      <w:tr w:rsidR="00957DD8" w:rsidRPr="00A4353A" w14:paraId="42F50CA0" w14:textId="77777777" w:rsidTr="00A4353A">
        <w:tc>
          <w:tcPr>
            <w:tcW w:w="4673" w:type="dxa"/>
            <w:vAlign w:val="center"/>
          </w:tcPr>
          <w:p w14:paraId="1C44D743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1802EAC4" w14:textId="3DC4A38B" w:rsidR="00957DD8" w:rsidRPr="006971E8" w:rsidRDefault="0054162D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122E3" w:rsidRPr="00A4353A" w14:paraId="1114F789" w14:textId="77777777" w:rsidTr="00A4353A">
        <w:tc>
          <w:tcPr>
            <w:tcW w:w="4673" w:type="dxa"/>
            <w:vAlign w:val="center"/>
          </w:tcPr>
          <w:p w14:paraId="4DF226C9" w14:textId="77777777" w:rsidR="00A122E3" w:rsidRPr="00A4353A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14:paraId="5DC6C848" w14:textId="77777777" w:rsidR="00A122E3" w:rsidRPr="00A4353A" w:rsidRDefault="00A122E3" w:rsidP="00A122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14:paraId="6498EED8" w14:textId="3B5549D1" w:rsidR="00A122E3" w:rsidRDefault="00A122E3" w:rsidP="00A122E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2E3">
              <w:rPr>
                <w:rFonts w:ascii="Times New Roman" w:hAnsi="Times New Roman" w:cs="Times New Roman"/>
                <w:sz w:val="24"/>
                <w:szCs w:val="24"/>
              </w:rPr>
              <w:t xml:space="preserve">Dr hab. Marta </w:t>
            </w:r>
            <w:proofErr w:type="spellStart"/>
            <w:r w:rsidRPr="00A122E3">
              <w:rPr>
                <w:rFonts w:ascii="Times New Roman" w:hAnsi="Times New Roman" w:cs="Times New Roman"/>
                <w:sz w:val="24"/>
                <w:szCs w:val="24"/>
              </w:rPr>
              <w:t>Pokrywczyńska</w:t>
            </w:r>
            <w:proofErr w:type="spellEnd"/>
            <w:r w:rsidRPr="00A122E3">
              <w:rPr>
                <w:rFonts w:ascii="Times New Roman" w:hAnsi="Times New Roman" w:cs="Times New Roman"/>
                <w:sz w:val="24"/>
                <w:szCs w:val="24"/>
              </w:rPr>
              <w:t>, prof. UMK</w:t>
            </w:r>
          </w:p>
          <w:p w14:paraId="51FDA41A" w14:textId="77777777" w:rsidR="00A122E3" w:rsidRPr="00A122E3" w:rsidRDefault="00A122E3" w:rsidP="00A122E3">
            <w:pPr>
              <w:pStyle w:val="Domylni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DFE5523" w14:textId="5665DD29" w:rsidR="00A122E3" w:rsidRPr="006971E8" w:rsidRDefault="00A122E3" w:rsidP="008D6A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E3" w:rsidRPr="00A4353A" w14:paraId="110F2852" w14:textId="77777777" w:rsidTr="00272BB8">
        <w:tc>
          <w:tcPr>
            <w:tcW w:w="10060" w:type="dxa"/>
            <w:gridSpan w:val="2"/>
            <w:vAlign w:val="center"/>
          </w:tcPr>
          <w:p w14:paraId="6C68F1BF" w14:textId="77777777" w:rsidR="00A122E3" w:rsidRPr="00314294" w:rsidRDefault="00A122E3" w:rsidP="00A122E3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A122E3" w:rsidRPr="00A4353A" w14:paraId="7B530AC5" w14:textId="77777777" w:rsidTr="00314294">
        <w:tc>
          <w:tcPr>
            <w:tcW w:w="4673" w:type="dxa"/>
            <w:vAlign w:val="center"/>
          </w:tcPr>
          <w:p w14:paraId="0D8A960D" w14:textId="77777777" w:rsidR="00A122E3" w:rsidRPr="00314294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14:paraId="18AB3669" w14:textId="4584D9A3" w:rsidR="00A122E3" w:rsidRPr="006971E8" w:rsidRDefault="00A64C3D" w:rsidP="00A122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2E3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</w:p>
        </w:tc>
      </w:tr>
      <w:tr w:rsidR="00A122E3" w:rsidRPr="00A4353A" w14:paraId="5229D000" w14:textId="77777777" w:rsidTr="00314294">
        <w:tc>
          <w:tcPr>
            <w:tcW w:w="4673" w:type="dxa"/>
            <w:vAlign w:val="center"/>
          </w:tcPr>
          <w:p w14:paraId="3BD12359" w14:textId="77777777" w:rsidR="00A122E3" w:rsidRPr="00314294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14:paraId="6145E9DE" w14:textId="77777777" w:rsidR="00A122E3" w:rsidRPr="006971E8" w:rsidRDefault="00A122E3" w:rsidP="00A122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E3" w:rsidRPr="00A4353A" w14:paraId="348706E8" w14:textId="77777777" w:rsidTr="00314294">
        <w:tc>
          <w:tcPr>
            <w:tcW w:w="4673" w:type="dxa"/>
            <w:vAlign w:val="center"/>
          </w:tcPr>
          <w:p w14:paraId="291D6E7C" w14:textId="77777777" w:rsidR="00A122E3" w:rsidRPr="00314294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14:paraId="692466C2" w14:textId="149E2892" w:rsidR="00A122E3" w:rsidRPr="006971E8" w:rsidRDefault="00A122E3" w:rsidP="00A122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E3" w:rsidRPr="00A4353A" w14:paraId="17370940" w14:textId="77777777" w:rsidTr="00314294">
        <w:tc>
          <w:tcPr>
            <w:tcW w:w="4673" w:type="dxa"/>
            <w:vAlign w:val="center"/>
          </w:tcPr>
          <w:p w14:paraId="3B20B15F" w14:textId="77777777" w:rsidR="00A122E3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14:paraId="7041611A" w14:textId="77777777" w:rsidR="00A122E3" w:rsidRPr="006971E8" w:rsidRDefault="00A122E3" w:rsidP="00A122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E3" w:rsidRPr="00A4353A" w14:paraId="554F1646" w14:textId="77777777" w:rsidTr="00406307">
        <w:tc>
          <w:tcPr>
            <w:tcW w:w="10060" w:type="dxa"/>
            <w:gridSpan w:val="2"/>
            <w:vAlign w:val="center"/>
          </w:tcPr>
          <w:p w14:paraId="356A97D2" w14:textId="77777777" w:rsidR="00A122E3" w:rsidRPr="006971E8" w:rsidRDefault="00A122E3" w:rsidP="00A12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A122E3" w:rsidRPr="00A4353A" w14:paraId="2C425767" w14:textId="77777777" w:rsidTr="005577C8">
        <w:tc>
          <w:tcPr>
            <w:tcW w:w="10060" w:type="dxa"/>
            <w:gridSpan w:val="2"/>
            <w:vAlign w:val="center"/>
          </w:tcPr>
          <w:p w14:paraId="340B3022" w14:textId="7C807984" w:rsidR="00A122E3" w:rsidRPr="00FA1881" w:rsidRDefault="00FA1881" w:rsidP="00A122E3">
            <w:pPr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4"/>
                <w:szCs w:val="24"/>
              </w:rPr>
            </w:pPr>
            <w:r w:rsidRPr="00FA1881">
              <w:rPr>
                <w:rFonts w:ascii="Times New Roman" w:hAnsi="Times New Roman"/>
                <w:iCs/>
                <w:sz w:val="24"/>
                <w:szCs w:val="24"/>
              </w:rPr>
              <w:t>Kolokwium końcowe</w:t>
            </w:r>
            <w:r w:rsidR="00A62602">
              <w:rPr>
                <w:rFonts w:ascii="Times New Roman" w:hAnsi="Times New Roman"/>
                <w:iCs/>
                <w:sz w:val="24"/>
                <w:szCs w:val="24"/>
              </w:rPr>
              <w:t xml:space="preserve">, 20 pytań zamkniętych jednokrotnego wyboru. </w:t>
            </w:r>
          </w:p>
        </w:tc>
      </w:tr>
      <w:tr w:rsidR="00A122E3" w:rsidRPr="00A4353A" w14:paraId="48654217" w14:textId="77777777" w:rsidTr="00600215">
        <w:tc>
          <w:tcPr>
            <w:tcW w:w="10060" w:type="dxa"/>
            <w:gridSpan w:val="2"/>
            <w:vAlign w:val="center"/>
          </w:tcPr>
          <w:p w14:paraId="081FD619" w14:textId="77777777" w:rsidR="00A122E3" w:rsidRPr="006971E8" w:rsidRDefault="00A122E3" w:rsidP="00A12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egzaminu lub zaliczenia końcowego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praktycznego</w:t>
            </w:r>
          </w:p>
        </w:tc>
      </w:tr>
      <w:tr w:rsidR="00A122E3" w:rsidRPr="00A4353A" w14:paraId="0BB535EB" w14:textId="77777777" w:rsidTr="00ED23CF">
        <w:tc>
          <w:tcPr>
            <w:tcW w:w="10060" w:type="dxa"/>
            <w:gridSpan w:val="2"/>
            <w:vAlign w:val="center"/>
          </w:tcPr>
          <w:p w14:paraId="6FA5515B" w14:textId="52E80E47" w:rsidR="00A122E3" w:rsidRPr="00FA1881" w:rsidRDefault="00FA1881" w:rsidP="00A122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18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Nie dotyczy.</w:t>
            </w:r>
          </w:p>
          <w:p w14:paraId="342F0A91" w14:textId="77777777" w:rsidR="00A122E3" w:rsidRPr="00FA1881" w:rsidRDefault="00A122E3" w:rsidP="00A122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2E3" w:rsidRPr="00A4353A" w14:paraId="1EA47F64" w14:textId="77777777" w:rsidTr="009E6216">
        <w:tc>
          <w:tcPr>
            <w:tcW w:w="10060" w:type="dxa"/>
            <w:gridSpan w:val="2"/>
            <w:vAlign w:val="center"/>
          </w:tcPr>
          <w:p w14:paraId="41E238A9" w14:textId="77777777" w:rsidR="00A122E3" w:rsidRPr="00AE43F0" w:rsidRDefault="00A122E3" w:rsidP="00A12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F0"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A62602" w:rsidRPr="00A4353A" w14:paraId="16AE45F6" w14:textId="77777777" w:rsidTr="00AA5847">
        <w:tc>
          <w:tcPr>
            <w:tcW w:w="10060" w:type="dxa"/>
            <w:gridSpan w:val="2"/>
            <w:vAlign w:val="center"/>
          </w:tcPr>
          <w:p w14:paraId="784E554D" w14:textId="50962E5A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881">
              <w:rPr>
                <w:rFonts w:ascii="Times New Roman" w:hAnsi="Times New Roman"/>
                <w:iCs/>
                <w:sz w:val="24"/>
                <w:szCs w:val="24"/>
              </w:rPr>
              <w:t>Warunkiem zaliczenia kolokwium jest uzyskanie 60% punktów</w:t>
            </w:r>
            <w:r w:rsidRPr="00FA1881">
              <w:rPr>
                <w:rFonts w:ascii="Times New Roman" w:hAnsi="Times New Roman" w:cs="Times New Roman"/>
                <w:i/>
                <w:color w:val="4472C4" w:themeColor="accent5"/>
                <w:sz w:val="24"/>
                <w:szCs w:val="24"/>
              </w:rPr>
              <w:t xml:space="preserve"> </w:t>
            </w:r>
            <w:r w:rsidRPr="00A62602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minimum </w:t>
            </w:r>
            <w:r w:rsidRPr="00A62602">
              <w:rPr>
                <w:rFonts w:ascii="Times New Roman" w:hAnsi="Times New Roman" w:cs="Times New Roman"/>
                <w:iCs/>
                <w:sz w:val="24"/>
                <w:szCs w:val="24"/>
              </w:rPr>
              <w:t>12 punktów)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Ocena końcowa zostanie przyznana na podstawie poniższych kryteriów:</w:t>
            </w:r>
          </w:p>
          <w:p w14:paraId="2C7D1B5F" w14:textId="568FDBD5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color w:val="4472C4" w:themeColor="accent5"/>
                <w:sz w:val="24"/>
                <w:szCs w:val="24"/>
              </w:rPr>
            </w:pPr>
          </w:p>
          <w:p w14:paraId="67F16FCA" w14:textId="345A8A6D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color w:val="4472C4" w:themeColor="accent5"/>
                <w:sz w:val="24"/>
                <w:szCs w:val="24"/>
              </w:rPr>
            </w:pPr>
          </w:p>
          <w:p w14:paraId="107D3C9C" w14:textId="77777777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color w:val="4472C4" w:themeColor="accent5"/>
                <w:sz w:val="24"/>
                <w:szCs w:val="24"/>
              </w:rPr>
            </w:pPr>
          </w:p>
          <w:p w14:paraId="4B8513FD" w14:textId="77777777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color w:val="4472C4" w:themeColor="accent5"/>
                <w:sz w:val="20"/>
                <w:szCs w:val="20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4819"/>
            </w:tblGrid>
            <w:tr w:rsidR="00A62602" w14:paraId="4DE8DE3A" w14:textId="77777777" w:rsidTr="00A62602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95536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 uzyskanych punktów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6D5E7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Ocena</w:t>
                  </w:r>
                </w:p>
              </w:tc>
            </w:tr>
            <w:tr w:rsidR="00A62602" w14:paraId="75B9E657" w14:textId="77777777" w:rsidTr="00A62602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232B4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95≤…..≤100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02936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A62602" w14:paraId="4C00FEB0" w14:textId="77777777" w:rsidTr="00A62602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67CC1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88≤…..&lt;95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D00B6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A62602" w14:paraId="4DBE295B" w14:textId="77777777" w:rsidTr="00A62602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78518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80≤…..&lt;88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9DDC9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A62602" w14:paraId="6031F297" w14:textId="77777777" w:rsidTr="00A62602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570E3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71≤…..&lt;80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86C5C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A62602" w14:paraId="28B4C44D" w14:textId="77777777" w:rsidTr="00A62602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47DA4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60≤…..&lt;71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50745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A62602" w14:paraId="061D3DD8" w14:textId="77777777" w:rsidTr="00A62602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B7678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0…..&lt;60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CB1C9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14:paraId="55AE3183" w14:textId="702B6315" w:rsidR="00A62602" w:rsidRP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62602" w:rsidRPr="00A4353A" w14:paraId="4922FAD9" w14:textId="77777777" w:rsidTr="00A62602">
        <w:trPr>
          <w:trHeight w:val="559"/>
        </w:trPr>
        <w:tc>
          <w:tcPr>
            <w:tcW w:w="10060" w:type="dxa"/>
            <w:gridSpan w:val="2"/>
            <w:vAlign w:val="center"/>
          </w:tcPr>
          <w:p w14:paraId="36BE99E7" w14:textId="77777777" w:rsidR="00A62602" w:rsidRPr="006971E8" w:rsidRDefault="00A62602" w:rsidP="00A626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A62602" w:rsidRPr="00A4353A" w14:paraId="2D7B2AEE" w14:textId="77777777" w:rsidTr="00A87A05">
        <w:tc>
          <w:tcPr>
            <w:tcW w:w="10060" w:type="dxa"/>
            <w:gridSpan w:val="2"/>
            <w:vAlign w:val="center"/>
          </w:tcPr>
          <w:p w14:paraId="18891DC5" w14:textId="66B190AB" w:rsidR="00A62602" w:rsidRPr="00A62602" w:rsidRDefault="00B078CD" w:rsidP="00A62602">
            <w:pPr>
              <w:numPr>
                <w:ilvl w:val="0"/>
                <w:numId w:val="35"/>
              </w:numPr>
              <w:spacing w:after="160"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A62602"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rzestrzegania przepisów BHP oraz wskazówek prowadzącego zajęcia,</w:t>
            </w:r>
          </w:p>
          <w:p w14:paraId="5F47C9E8" w14:textId="77777777" w:rsidR="00A62602" w:rsidRPr="00A62602" w:rsidRDefault="00A62602" w:rsidP="00A62602">
            <w:pPr>
              <w:numPr>
                <w:ilvl w:val="0"/>
                <w:numId w:val="35"/>
              </w:numPr>
              <w:spacing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utrzymania czystości i porządku w miejscu pracy,</w:t>
            </w:r>
          </w:p>
          <w:p w14:paraId="0F8A831C" w14:textId="77777777" w:rsidR="00A62602" w:rsidRPr="00A62602" w:rsidRDefault="00A62602" w:rsidP="00A62602">
            <w:pPr>
              <w:numPr>
                <w:ilvl w:val="0"/>
                <w:numId w:val="35"/>
              </w:numPr>
              <w:spacing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zgłoszenia wypadku prowadzącemu zajęcia i udzielenia pierwszej pomocy poszkodowanemu,</w:t>
            </w:r>
          </w:p>
          <w:p w14:paraId="4FD47C6C" w14:textId="77777777" w:rsidR="00A62602" w:rsidRPr="00A62602" w:rsidRDefault="00A62602" w:rsidP="00A62602">
            <w:pPr>
              <w:numPr>
                <w:ilvl w:val="0"/>
                <w:numId w:val="35"/>
              </w:numPr>
              <w:spacing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zaalarmowania pozostałych studentów i prowadzącego zajęcia w przypadku zauważenia pożaru; przystąpienia do gaszenia pożaru za pomocą wszelkich dostępnych środków oraz wyłączenia prądu elektrycznego i zamknięcia dopływu gazu; zachowania spokoju i ostrożności podczas akcji ratunkowej; usunięcia z najbliższego otoczenia przedmiotów palnych w celu utworzenia przerwy na drodze rozprzestrzeniania się ognia; szybkiego i sprawnego opuszczenia budynku, w którym odbywają się zajęcia.</w:t>
            </w:r>
          </w:p>
          <w:p w14:paraId="7DC5EF52" w14:textId="77777777" w:rsidR="00A62602" w:rsidRPr="00E1227B" w:rsidRDefault="00A62602" w:rsidP="00A626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92AB5F7" w14:textId="77777777"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2693A5D7" w14:textId="77777777"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094DEC2C" w14:textId="77777777"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0D69F6E8" w14:textId="77777777"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sectPr w:rsidR="00393360" w:rsidSect="00A43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AB048" w14:textId="77777777" w:rsidR="00997A21" w:rsidRDefault="00997A21" w:rsidP="006E329C">
      <w:pPr>
        <w:spacing w:after="0" w:line="240" w:lineRule="auto"/>
      </w:pPr>
      <w:r>
        <w:separator/>
      </w:r>
    </w:p>
  </w:endnote>
  <w:endnote w:type="continuationSeparator" w:id="0">
    <w:p w14:paraId="5D31B1B1" w14:textId="77777777" w:rsidR="00997A21" w:rsidRDefault="00997A21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A672" w14:textId="77777777"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3609159"/>
      <w:docPartObj>
        <w:docPartGallery w:val="Page Numbers (Bottom of Page)"/>
        <w:docPartUnique/>
      </w:docPartObj>
    </w:sdtPr>
    <w:sdtEndPr/>
    <w:sdtContent>
      <w:p w14:paraId="7C9E2939" w14:textId="77777777" w:rsidR="000E7188" w:rsidRDefault="00256649">
        <w:pPr>
          <w:pStyle w:val="Stopka"/>
          <w:jc w:val="center"/>
        </w:pPr>
        <w:r>
          <w:t>v.30.09.2020</w:t>
        </w:r>
      </w:p>
    </w:sdtContent>
  </w:sdt>
  <w:p w14:paraId="5AA0724E" w14:textId="77777777"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A6EE" w14:textId="77777777"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B604A" w14:textId="77777777" w:rsidR="00997A21" w:rsidRDefault="00997A21" w:rsidP="006E329C">
      <w:pPr>
        <w:spacing w:after="0" w:line="240" w:lineRule="auto"/>
      </w:pPr>
      <w:r>
        <w:separator/>
      </w:r>
    </w:p>
  </w:footnote>
  <w:footnote w:type="continuationSeparator" w:id="0">
    <w:p w14:paraId="7744DC93" w14:textId="77777777" w:rsidR="00997A21" w:rsidRDefault="00997A21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941F" w14:textId="77777777"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9F118" w14:textId="77777777"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8C30" w14:textId="77777777"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172EF"/>
    <w:multiLevelType w:val="hybridMultilevel"/>
    <w:tmpl w:val="A516E976"/>
    <w:lvl w:ilvl="0" w:tplc="A92463C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8"/>
  </w:num>
  <w:num w:numId="4">
    <w:abstractNumId w:val="4"/>
  </w:num>
  <w:num w:numId="5">
    <w:abstractNumId w:val="34"/>
  </w:num>
  <w:num w:numId="6">
    <w:abstractNumId w:val="19"/>
  </w:num>
  <w:num w:numId="7">
    <w:abstractNumId w:val="1"/>
  </w:num>
  <w:num w:numId="8">
    <w:abstractNumId w:val="24"/>
  </w:num>
  <w:num w:numId="9">
    <w:abstractNumId w:val="9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30"/>
  </w:num>
  <w:num w:numId="16">
    <w:abstractNumId w:val="26"/>
  </w:num>
  <w:num w:numId="17">
    <w:abstractNumId w:val="16"/>
  </w:num>
  <w:num w:numId="18">
    <w:abstractNumId w:val="32"/>
  </w:num>
  <w:num w:numId="19">
    <w:abstractNumId w:val="27"/>
  </w:num>
  <w:num w:numId="20">
    <w:abstractNumId w:val="17"/>
  </w:num>
  <w:num w:numId="21">
    <w:abstractNumId w:val="28"/>
  </w:num>
  <w:num w:numId="22">
    <w:abstractNumId w:val="33"/>
  </w:num>
  <w:num w:numId="23">
    <w:abstractNumId w:val="22"/>
  </w:num>
  <w:num w:numId="24">
    <w:abstractNumId w:val="10"/>
  </w:num>
  <w:num w:numId="25">
    <w:abstractNumId w:val="11"/>
  </w:num>
  <w:num w:numId="26">
    <w:abstractNumId w:val="0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9"/>
  </w:num>
  <w:num w:numId="34">
    <w:abstractNumId w:val="1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206D"/>
    <w:rsid w:val="001C6480"/>
    <w:rsid w:val="001E151E"/>
    <w:rsid w:val="002059A6"/>
    <w:rsid w:val="00206E68"/>
    <w:rsid w:val="00234900"/>
    <w:rsid w:val="00235FE3"/>
    <w:rsid w:val="00252D1C"/>
    <w:rsid w:val="00256649"/>
    <w:rsid w:val="00263489"/>
    <w:rsid w:val="00276C86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4162D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C13"/>
    <w:rsid w:val="00603B05"/>
    <w:rsid w:val="006055EE"/>
    <w:rsid w:val="00625004"/>
    <w:rsid w:val="006437CC"/>
    <w:rsid w:val="00651278"/>
    <w:rsid w:val="0068746C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B13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B5CD0"/>
    <w:rsid w:val="008D4731"/>
    <w:rsid w:val="008D6AE4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97A21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22E3"/>
    <w:rsid w:val="00A149A3"/>
    <w:rsid w:val="00A1644E"/>
    <w:rsid w:val="00A20D3B"/>
    <w:rsid w:val="00A4353A"/>
    <w:rsid w:val="00A62602"/>
    <w:rsid w:val="00A64C3D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078CD"/>
    <w:rsid w:val="00B137BB"/>
    <w:rsid w:val="00B22691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56AF1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14CED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1881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B246A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uiPriority w:val="99"/>
    <w:rsid w:val="008B5CD0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0B01-5056-40DC-9036-88841B7E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Tomasz Kloskowski</cp:lastModifiedBy>
  <cp:revision>8</cp:revision>
  <cp:lastPrinted>2016-09-26T13:02:00Z</cp:lastPrinted>
  <dcterms:created xsi:type="dcterms:W3CDTF">2020-10-02T11:15:00Z</dcterms:created>
  <dcterms:modified xsi:type="dcterms:W3CDTF">2021-02-16T08:30:00Z</dcterms:modified>
</cp:coreProperties>
</file>