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Imię i nazwisko koordynatora przedmiotu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d</w:t>
      </w:r>
      <w:r w:rsidR="00C17C29">
        <w:rPr>
          <w:rFonts w:ascii="Times New Roman" w:eastAsia="Times New Roman" w:hAnsi="Times New Roman" w:cs="Times New Roman"/>
          <w:color w:val="000000"/>
          <w:sz w:val="24"/>
          <w:szCs w:val="24"/>
        </w:rPr>
        <w:t>r n. med. Michał Wiciński</w:t>
      </w:r>
    </w:p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Nazwa przedmiotu: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ORGANIZM CZŁOWIEKA PODCZAS WYSIŁKU FIZYCZNEGO. FIZJOLOGIA ORAZ FARMAKOTERAPIA WSPÓŁCZESNEGO SPORTOWCA.</w:t>
      </w:r>
    </w:p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Kierunek: 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ekarski,  rok </w:t>
      </w:r>
      <w:r>
        <w:rPr>
          <w:rFonts w:ascii="Times New Roman" w:eastAsia="Times New Roman" w:hAnsi="Times New Roman" w:cs="Times New Roman"/>
          <w:sz w:val="24"/>
          <w:szCs w:val="24"/>
        </w:rPr>
        <w:t>III, IV, V</w:t>
      </w:r>
    </w:p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Język wykładowy: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język polski</w:t>
      </w:r>
    </w:p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Liczba godzin: </w:t>
      </w:r>
      <w:r w:rsidRPr="002A0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 </w:t>
      </w:r>
      <w:r w:rsidR="002A0613" w:rsidRPr="002A0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 seminarium, liczba studentów 24;</w:t>
      </w:r>
    </w:p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Rodzaj przedmiotu: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 fakultatywny  </w:t>
      </w:r>
    </w:p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Metody dydaktyczne: </w:t>
      </w:r>
      <w:bookmarkStart w:id="0" w:name="_GoBack"/>
      <w:bookmarkEnd w:id="0"/>
    </w:p>
    <w:p w:rsidR="00100D83" w:rsidRDefault="00AA6A08">
      <w:pPr>
        <w:pBdr>
          <w:top w:val="nil"/>
          <w:left w:val="nil"/>
          <w:bottom w:val="nil"/>
          <w:right w:val="nil"/>
          <w:between w:val="nil"/>
        </w:pBdr>
        <w:spacing w:after="9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Podające: </w:t>
      </w:r>
    </w:p>
    <w:p w:rsidR="00100D83" w:rsidRDefault="00AA6A08">
      <w:pPr>
        <w:pBdr>
          <w:top w:val="nil"/>
          <w:left w:val="nil"/>
          <w:bottom w:val="nil"/>
          <w:right w:val="nil"/>
          <w:between w:val="nil"/>
        </w:pBdr>
        <w:spacing w:after="9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wykład informacyjny (konwencjonalny)</w:t>
      </w:r>
    </w:p>
    <w:p w:rsidR="00100D83" w:rsidRDefault="00AA6A08">
      <w:pPr>
        <w:pBdr>
          <w:top w:val="nil"/>
          <w:left w:val="nil"/>
          <w:bottom w:val="nil"/>
          <w:right w:val="nil"/>
          <w:between w:val="nil"/>
        </w:pBdr>
        <w:spacing w:after="9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wykład konwersatoryjny</w:t>
      </w:r>
    </w:p>
    <w:p w:rsidR="00100D83" w:rsidRDefault="00AA6A08">
      <w:pPr>
        <w:pBdr>
          <w:top w:val="nil"/>
          <w:left w:val="nil"/>
          <w:bottom w:val="nil"/>
          <w:right w:val="nil"/>
          <w:between w:val="nil"/>
        </w:pBdr>
        <w:spacing w:after="9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Poszukujące:</w:t>
      </w:r>
    </w:p>
    <w:p w:rsidR="00100D83" w:rsidRDefault="00AA6A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studium przypadku</w:t>
      </w:r>
    </w:p>
    <w:p w:rsidR="00100D83" w:rsidRDefault="00AA6A08">
      <w:pPr>
        <w:pBdr>
          <w:top w:val="nil"/>
          <w:left w:val="nil"/>
          <w:bottom w:val="nil"/>
          <w:right w:val="nil"/>
          <w:between w:val="nil"/>
        </w:pBdr>
        <w:spacing w:after="9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ćwiczeniowa – analiza danych</w:t>
      </w:r>
    </w:p>
    <w:p w:rsidR="00100D83" w:rsidRDefault="00100D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Skrócony opis:</w:t>
      </w:r>
    </w:p>
    <w:p w:rsidR="00100D83" w:rsidRDefault="00AA6A08">
      <w:pPr>
        <w:pBdr>
          <w:top w:val="nil"/>
          <w:left w:val="nil"/>
          <w:bottom w:val="nil"/>
          <w:right w:val="nil"/>
          <w:between w:val="nil"/>
        </w:pBdr>
        <w:spacing w:after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Aktywność fizyczna jest jednym z warunków utrzymania ogólnie pojętego dobrostanu fizycznego i psychicznego człowieka. Zajęcia dotyczyły będą spojrzenia na sport okiem lekarza. Materiał zajęć obejmuje omówienie podstawowych procesów fizjologicznych i biochemicznych zachodzących w ludzkim organizmie podczas wysiłku fizycznego oraz w jego wyniku, a także zagadnienia z zakresu farmakoterapii oraz medycyny sportowej. W części praktycznej uczestnicy będą mogli zmierzyć i określić wydolność swojego organizmu oraz doświadczalnie przekonać się, jak ich ciało funkcjonuje podczas uprawiania sportu.</w:t>
      </w:r>
    </w:p>
    <w:p w:rsidR="00100D83" w:rsidRDefault="00100D83">
      <w:pPr>
        <w:pBdr>
          <w:top w:val="nil"/>
          <w:left w:val="nil"/>
          <w:bottom w:val="nil"/>
          <w:right w:val="nil"/>
          <w:between w:val="nil"/>
        </w:pBdr>
        <w:spacing w:after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Pełny opis:</w:t>
      </w:r>
    </w:p>
    <w:p w:rsidR="00100D83" w:rsidRDefault="00100D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D83" w:rsidRDefault="00AA6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Fizjologia człowieka podczas wysiłku fizycznego.</w:t>
      </w:r>
    </w:p>
    <w:p w:rsidR="00100D83" w:rsidRDefault="00AA6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Przemiany biochemiczne, a metabolizm podczas wysiłku fizycznego.</w:t>
      </w:r>
    </w:p>
    <w:p w:rsidR="00100D83" w:rsidRDefault="00AA6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Trening aerobowy i anaerobowy od strony medycznej. Porównanie. </w:t>
      </w:r>
    </w:p>
    <w:p w:rsidR="00100D83" w:rsidRDefault="00AA6A0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Nowoczesna farmakoterapia i suplementacja sportowca.</w:t>
      </w:r>
    </w:p>
    <w:p w:rsidR="00100D83" w:rsidRDefault="00AA6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rzeczywiście sport to zdrowie? - wady i zalety sportu wyczynowego. </w:t>
      </w:r>
    </w:p>
    <w:p w:rsidR="00100D83" w:rsidRDefault="00AA6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Zastosowanie wiedzy teoretycznej w doborze planu treningowego.</w:t>
      </w:r>
    </w:p>
    <w:p w:rsidR="00100D83" w:rsidRDefault="00AA6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Obalamy mity dotyczące treningu - jak cieszyć się zdrowym ciałem bez kontuzji.</w:t>
      </w:r>
    </w:p>
    <w:p w:rsidR="00100D83" w:rsidRDefault="00100D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Literatura: </w:t>
      </w:r>
    </w:p>
    <w:p w:rsidR="00100D83" w:rsidRDefault="00AA6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Patrick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McMahon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Medycyna sportowa. Współczesne metody diagnostyki i leczenia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D83" w:rsidRDefault="00AA6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Górski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Fizjologiczne podstawy wysiłku fizycznego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PZWL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00D83" w:rsidRDefault="00AA6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Górski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Fizjologia wysiłku i treningu fizycznego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PZWL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00D83" w:rsidRDefault="00AA6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A08">
        <w:rPr>
          <w:rFonts w:ascii="Times New Roman" w:eastAsia="Times New Roman" w:hAnsi="Times New Roman" w:cs="Times New Roman"/>
          <w:sz w:val="24"/>
          <w:szCs w:val="24"/>
          <w:lang w:val="en-US"/>
        </w:rPr>
        <w:t>K. Birch, D. McLaren, K. George</w:t>
      </w:r>
      <w:r w:rsidRPr="00AA6A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A6A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Fizjologia</w:t>
      </w:r>
      <w:proofErr w:type="spellEnd"/>
      <w:r w:rsidRPr="00AA6A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A6A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sportu</w:t>
      </w:r>
      <w:proofErr w:type="spellEnd"/>
      <w:r w:rsidRPr="00AA6A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Krótkie wykłady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Warszawa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0D83" w:rsidRDefault="00AA6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Hubner - Woźniak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Podstawy biochemii wysiłku fizycznego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Warszawa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0D83" w:rsidRDefault="00AA6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Błaszczyk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Biomechanika kliniczna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Warszawa 2000. </w:t>
      </w:r>
    </w:p>
    <w:p w:rsidR="00100D83" w:rsidRDefault="00100D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D83" w:rsidRDefault="00100D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Metody i kryteria oceniania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kolokwium lub praca zaliczeniowa (do wyboru)  </w:t>
      </w:r>
    </w:p>
    <w:p w:rsidR="00100D83" w:rsidRDefault="00AA6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Praktyki zawodowe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brak. </w:t>
      </w:r>
    </w:p>
    <w:p w:rsidR="00100D83" w:rsidRDefault="00100D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00D8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35B"/>
    <w:multiLevelType w:val="multilevel"/>
    <w:tmpl w:val="71346A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9FE0E01"/>
    <w:multiLevelType w:val="multilevel"/>
    <w:tmpl w:val="E81063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222C25"/>
    <w:multiLevelType w:val="multilevel"/>
    <w:tmpl w:val="6472EA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100D83"/>
    <w:rsid w:val="00100D83"/>
    <w:rsid w:val="002A0613"/>
    <w:rsid w:val="00AA6A08"/>
    <w:rsid w:val="00C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F90E5-8BD8-42BE-9FF3-B203506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Farmakologia</cp:lastModifiedBy>
  <cp:revision>5</cp:revision>
  <dcterms:created xsi:type="dcterms:W3CDTF">2018-08-30T04:32:00Z</dcterms:created>
  <dcterms:modified xsi:type="dcterms:W3CDTF">2018-09-11T06:55:00Z</dcterms:modified>
</cp:coreProperties>
</file>