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9A0" w:rsidRPr="002C0A35" w:rsidRDefault="002C0A35" w:rsidP="002C0A3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C0A35">
        <w:rPr>
          <w:b/>
          <w:sz w:val="28"/>
          <w:szCs w:val="28"/>
        </w:rPr>
        <w:t>Oświadczenie RODO</w:t>
      </w:r>
    </w:p>
    <w:p w:rsidR="009A7380" w:rsidRDefault="009A7380"/>
    <w:p w:rsidR="009A7380" w:rsidRDefault="009A7380" w:rsidP="00DE39C8">
      <w:pPr>
        <w:jc w:val="both"/>
      </w:pPr>
      <w:r w:rsidRPr="00DE39C8">
        <w:rPr>
          <w:b/>
        </w:rPr>
        <w:t>I.</w:t>
      </w:r>
      <w:r>
        <w:tab/>
        <w:t xml:space="preserve">Administratorem Pani/Pana danych osobowych jest Uniwersytet Mikołaja Kopernika w Toruniu z siedzibą w Toruniu, adres: ul. Gagarina 11, 87-100 Toruń, zwany dalej Uniwersytetem. </w:t>
      </w:r>
    </w:p>
    <w:p w:rsidR="009A7380" w:rsidRDefault="009A7380" w:rsidP="00DE39C8">
      <w:pPr>
        <w:jc w:val="both"/>
      </w:pPr>
      <w:r w:rsidRPr="00DE39C8">
        <w:rPr>
          <w:b/>
        </w:rPr>
        <w:t>II.</w:t>
      </w:r>
      <w:r>
        <w:tab/>
        <w:t xml:space="preserve">W Uniwersytecie został powołany Inspektor Ochrony Danych; adres: Inspektor Ochrony Danych, Uniwersytet Mikołaja Kopernika w Toruniu, ul. Gagarina 7, 87-100 Toruń; adres e-mail: iod@umk.pl, tel. 56 611 27 42. </w:t>
      </w:r>
    </w:p>
    <w:p w:rsidR="002C0A35" w:rsidRDefault="009A7380" w:rsidP="00DE39C8">
      <w:pPr>
        <w:jc w:val="both"/>
      </w:pPr>
      <w:r w:rsidRPr="00DE39C8">
        <w:rPr>
          <w:b/>
        </w:rPr>
        <w:t>III.</w:t>
      </w:r>
      <w:r>
        <w:tab/>
        <w:t xml:space="preserve">Przetwarzanie Pani/Pana danych osobowych jest niezbędne do wypełnienia obowiązków prawnych, jakie spoczywają na Uniwersytecie w związku z realizacją zadań określonych m.in. w ustawie z dnia 20 lipca 2018 r. Prawo o szkolnictwie wyższym i nauce (Dz. U. z 2018 r. poz. 1668 ze zm.), wydanych na jej podstawie aktów wykonawczych oraz wewnętrznych aktów wykonawczych obowiązujących na Uniwersytecie (art. 6 ust. 1 lit. c Rozporządzenia). </w:t>
      </w:r>
    </w:p>
    <w:p w:rsidR="009A7380" w:rsidRDefault="009A7380" w:rsidP="00DE39C8">
      <w:pPr>
        <w:jc w:val="both"/>
      </w:pPr>
      <w:r w:rsidRPr="00DE39C8">
        <w:rPr>
          <w:b/>
        </w:rPr>
        <w:t>IV.</w:t>
      </w:r>
      <w:r>
        <w:tab/>
        <w:t>Podanie przez Panią/Pana danych osobowych jest dobrowolne, jednak ich przetwarzanie</w:t>
      </w:r>
      <w:r w:rsidR="00DE39C8">
        <w:br/>
      </w:r>
      <w:r>
        <w:t>przez Uniwersytet jest niezbędne w celu</w:t>
      </w:r>
      <w:r w:rsidR="002C0A35">
        <w:t xml:space="preserve"> nostryfikacji dyplomu</w:t>
      </w:r>
      <w:r>
        <w:t xml:space="preserve">. </w:t>
      </w:r>
    </w:p>
    <w:p w:rsidR="009A7380" w:rsidRDefault="009A7380" w:rsidP="00DE39C8">
      <w:pPr>
        <w:jc w:val="both"/>
      </w:pPr>
      <w:r w:rsidRPr="00DE39C8">
        <w:rPr>
          <w:b/>
        </w:rPr>
        <w:t>V.</w:t>
      </w:r>
      <w:r>
        <w:tab/>
        <w:t xml:space="preserve">Przysługuje Pani/Panu prawo żądania dostępu do danych osobowych, prawo ich sprostowania, usunięcia lub ograniczenia przetwarzania, a także prawo do wniesienia sprzeciwu wobec przetwarzania oraz prawo do przenoszenia danych osobowych przetwarzanych w systemach informatycznych. </w:t>
      </w:r>
    </w:p>
    <w:p w:rsidR="002C0A35" w:rsidRDefault="009A7380" w:rsidP="00DE39C8">
      <w:pPr>
        <w:jc w:val="both"/>
      </w:pPr>
      <w:r w:rsidRPr="00DE39C8">
        <w:rPr>
          <w:b/>
        </w:rPr>
        <w:t>VI.</w:t>
      </w:r>
      <w:r>
        <w:tab/>
        <w:t xml:space="preserve">Podane przez Panią/Pana dane osobowe będą przechowywane w sposób umożliwiający identyfikację </w:t>
      </w:r>
      <w:r w:rsidR="002C0A35">
        <w:t xml:space="preserve"> w związku z ubieganiem się o nostryfikację dyplomu oraz po zakończeniu tego procesu w celu</w:t>
      </w:r>
      <w:r w:rsidR="002C0A35" w:rsidRPr="002C0A35">
        <w:t xml:space="preserve"> zestawień, analiz i statystyk</w:t>
      </w:r>
      <w:r w:rsidR="002C0A35">
        <w:t xml:space="preserve"> </w:t>
      </w:r>
      <w:r w:rsidR="002C0A35" w:rsidRPr="002C0A35">
        <w:t>oraz raportów do Ministerstwa Zdrowia i Ministerstwa Edukacji</w:t>
      </w:r>
      <w:r w:rsidR="00DE39C8">
        <w:br/>
      </w:r>
      <w:r w:rsidR="002C0A35" w:rsidRPr="002C0A35">
        <w:t>i Nauki.</w:t>
      </w:r>
    </w:p>
    <w:p w:rsidR="009A7380" w:rsidRDefault="009A7380" w:rsidP="00DE39C8">
      <w:pPr>
        <w:jc w:val="both"/>
      </w:pPr>
      <w:r w:rsidRPr="00DE39C8">
        <w:rPr>
          <w:b/>
        </w:rPr>
        <w:t>VII.</w:t>
      </w:r>
      <w:r>
        <w:tab/>
        <w:t xml:space="preserve">Dostęp do Pani/Pana danych osobowych będą posiadać upoważnieni pracownicy Uniwersytetu w tym członkowie komisji </w:t>
      </w:r>
      <w:r w:rsidR="002C0A35">
        <w:t>nostryfikacyjnej zaangażowani w proces nostryfikacji dyplomu oraz pracownicy sporządzający obowiązkowe raporty i zestawienia z  tego procesu.</w:t>
      </w:r>
    </w:p>
    <w:p w:rsidR="009A7380" w:rsidRDefault="009A7380" w:rsidP="00DE39C8">
      <w:pPr>
        <w:jc w:val="both"/>
      </w:pPr>
      <w:r w:rsidRPr="00DE39C8">
        <w:rPr>
          <w:b/>
        </w:rPr>
        <w:t>VIII.</w:t>
      </w:r>
      <w:r>
        <w:tab/>
        <w:t xml:space="preserve">Pani/Pana dane osobowe nie będą udostępniane innym podmiotom poza, organami administracji publicznej w sytuacjach przewidzianych w przepisach prawa. </w:t>
      </w:r>
    </w:p>
    <w:p w:rsidR="009A7380" w:rsidRDefault="009A7380" w:rsidP="00DE39C8">
      <w:pPr>
        <w:jc w:val="both"/>
      </w:pPr>
      <w:r w:rsidRPr="00DE39C8">
        <w:rPr>
          <w:b/>
        </w:rPr>
        <w:t>IX.</w:t>
      </w:r>
      <w:r>
        <w:tab/>
        <w:t xml:space="preserve">Przysługuje Pani/Panu prawo wniesienia skargi do Prezesa Urzędu Ochrony Danych Osobowych. </w:t>
      </w:r>
    </w:p>
    <w:p w:rsidR="009A7380" w:rsidRDefault="009A7380" w:rsidP="009A7380">
      <w:r>
        <w:t xml:space="preserve"> </w:t>
      </w:r>
    </w:p>
    <w:p w:rsidR="009A7380" w:rsidRDefault="009A7380" w:rsidP="009A7380">
      <w:r>
        <w:t xml:space="preserve"> Zapoznałam(-em) się i przyjmuję do wiadomości powyższą informację</w:t>
      </w:r>
    </w:p>
    <w:p w:rsidR="002C0A35" w:rsidRDefault="002C0A35" w:rsidP="009A7380"/>
    <w:p w:rsidR="002C0A35" w:rsidRDefault="002C0A35" w:rsidP="009A7380"/>
    <w:p w:rsidR="002C0A35" w:rsidRDefault="002C0A35" w:rsidP="009A7380"/>
    <w:p w:rsidR="002C0A35" w:rsidRDefault="002C0A35" w:rsidP="009A7380">
      <w:r>
        <w:t>…………………………………………………………………………………….</w:t>
      </w:r>
      <w:r>
        <w:tab/>
      </w:r>
      <w:r>
        <w:tab/>
      </w:r>
      <w:r>
        <w:tab/>
        <w:t>…………………………………………</w:t>
      </w:r>
    </w:p>
    <w:p w:rsidR="002C0A35" w:rsidRDefault="002C0A35" w:rsidP="002C0A35">
      <w:pPr>
        <w:ind w:firstLine="708"/>
      </w:pPr>
      <w:r>
        <w:t>(Czytelnie 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sectPr w:rsidR="002C0A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87CD4"/>
    <w:multiLevelType w:val="multilevel"/>
    <w:tmpl w:val="460491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F5726C"/>
    <w:multiLevelType w:val="multilevel"/>
    <w:tmpl w:val="C5AE53B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bullet"/>
      <w:lvlText w:val="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A0"/>
    <w:rsid w:val="00272ACE"/>
    <w:rsid w:val="002C0A35"/>
    <w:rsid w:val="003C39A0"/>
    <w:rsid w:val="004A10C0"/>
    <w:rsid w:val="004C5EFC"/>
    <w:rsid w:val="00806FE8"/>
    <w:rsid w:val="009A7380"/>
    <w:rsid w:val="00DE39C8"/>
    <w:rsid w:val="00F8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D2489-D569-4105-B87D-032A416F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254" w:lineRule="auto"/>
    </w:pPr>
    <w:rPr>
      <w:rFonts w:ascii="Calibri" w:eastAsia="SimSu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Marek Klinger (marek.klinger)</cp:lastModifiedBy>
  <cp:revision>2</cp:revision>
  <dcterms:created xsi:type="dcterms:W3CDTF">2024-06-06T06:12:00Z</dcterms:created>
  <dcterms:modified xsi:type="dcterms:W3CDTF">2024-06-06T06:12:00Z</dcterms:modified>
</cp:coreProperties>
</file>