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87" w:rsidRDefault="00715C63" w:rsidP="000D6D07">
      <w:pPr>
        <w:spacing w:line="360" w:lineRule="auto"/>
        <w:jc w:val="center"/>
        <w:rPr>
          <w:sz w:val="24"/>
          <w:szCs w:val="24"/>
        </w:rPr>
      </w:pPr>
      <w:r w:rsidRPr="000D6D07">
        <w:rPr>
          <w:sz w:val="24"/>
          <w:szCs w:val="24"/>
        </w:rPr>
        <w:t>PROGRAM POSIEDZENIA KOMISJI KONKURSOWEJ</w:t>
      </w:r>
    </w:p>
    <w:p w:rsidR="000D6D07" w:rsidRPr="000D6D07" w:rsidRDefault="000D6D07" w:rsidP="000D6D07">
      <w:pPr>
        <w:spacing w:line="360" w:lineRule="auto"/>
        <w:jc w:val="center"/>
        <w:rPr>
          <w:sz w:val="24"/>
          <w:szCs w:val="24"/>
        </w:rPr>
      </w:pPr>
    </w:p>
    <w:p w:rsidR="00715C63" w:rsidRPr="000D6D07" w:rsidRDefault="00715C63" w:rsidP="000D6D07">
      <w:p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>CZĘŚĆ J</w:t>
      </w:r>
      <w:r w:rsidR="00214AE6">
        <w:rPr>
          <w:sz w:val="24"/>
          <w:szCs w:val="24"/>
        </w:rPr>
        <w:t>AWNA – biorą udział członkowie K</w:t>
      </w:r>
      <w:r w:rsidRPr="000D6D07">
        <w:rPr>
          <w:sz w:val="24"/>
          <w:szCs w:val="24"/>
        </w:rPr>
        <w:t>omisji</w:t>
      </w:r>
      <w:r w:rsidR="00214AE6">
        <w:rPr>
          <w:sz w:val="24"/>
          <w:szCs w:val="24"/>
        </w:rPr>
        <w:t xml:space="preserve"> (w konkursie do pełnienia funkcji kierownika katedry możliwy udział dyrektora jednostki oraz prorektora ds. Collegium Medicum)</w:t>
      </w:r>
      <w:bookmarkStart w:id="0" w:name="_GoBack"/>
      <w:bookmarkEnd w:id="0"/>
    </w:p>
    <w:p w:rsidR="00715C63" w:rsidRPr="000D6D07" w:rsidRDefault="00715C63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 xml:space="preserve">Otwarcie posiedzenia komisji konkursowej </w:t>
      </w:r>
    </w:p>
    <w:p w:rsidR="00715C63" w:rsidRPr="000D6D07" w:rsidRDefault="00715C63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>Potwierdzenie obecności członków komisji i stwierdzenie quorum</w:t>
      </w:r>
    </w:p>
    <w:p w:rsidR="00715C63" w:rsidRPr="000D6D07" w:rsidRDefault="00715C63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>Przedstawienie kandydata, a w przypadku większej liczby kandydatów, kandydatów w kolejności alfabetycznej.</w:t>
      </w:r>
    </w:p>
    <w:p w:rsidR="00715C63" w:rsidRPr="000D6D07" w:rsidRDefault="00715C63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>Przedstawienie podstawowych danych osobowych, dorobku naukowego, zawodowego i organizacyjnego kandydata/kandydatów. Na wniosek członka komisji przewodniczący komisji może przedstawić dodatkowe, wskazane dokumenty</w:t>
      </w:r>
    </w:p>
    <w:p w:rsidR="00715C63" w:rsidRPr="000D6D07" w:rsidRDefault="00715C63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>Prezentacja wizji rozwoju naukowego i organizacyjnego jednostki przez kandydata</w:t>
      </w:r>
    </w:p>
    <w:p w:rsidR="00715C63" w:rsidRPr="000D6D07" w:rsidRDefault="00715C63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>Wyrażenie opinii przez dyrektora zakładu opieki zdrowotnej, w którym mieści się klinika będąca podstawą działania jednoimiennej katedry</w:t>
      </w:r>
    </w:p>
    <w:p w:rsidR="00715C63" w:rsidRPr="000D6D07" w:rsidRDefault="00715C63" w:rsidP="000D6D07">
      <w:p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>CZĘŚĆ NIEJAWNA</w:t>
      </w:r>
      <w:r w:rsidR="00214AE6">
        <w:rPr>
          <w:sz w:val="24"/>
          <w:szCs w:val="24"/>
        </w:rPr>
        <w:t xml:space="preserve"> – biorą udział członkowie Komisji</w:t>
      </w:r>
    </w:p>
    <w:p w:rsidR="00715C63" w:rsidRDefault="00715C63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D6D07">
        <w:rPr>
          <w:sz w:val="24"/>
          <w:szCs w:val="24"/>
        </w:rPr>
        <w:t xml:space="preserve">Dyskusja członków komisji </w:t>
      </w:r>
    </w:p>
    <w:p w:rsidR="00715C63" w:rsidRDefault="000D6D07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Głosowanie niejawne</w:t>
      </w:r>
    </w:p>
    <w:p w:rsidR="000D6D07" w:rsidRDefault="000D6D07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Ogłoszenie wyników głosowania przez przewodniczącego komisji</w:t>
      </w:r>
    </w:p>
    <w:p w:rsidR="000D6D07" w:rsidRDefault="000D6D07" w:rsidP="000D6D0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Stwierdzenie prawidłowości postepowania i zamknięcie posiedzenia komisji.</w:t>
      </w:r>
    </w:p>
    <w:p w:rsidR="000D6D07" w:rsidRDefault="000D6D07" w:rsidP="000D6D07">
      <w:pPr>
        <w:spacing w:line="360" w:lineRule="auto"/>
        <w:rPr>
          <w:sz w:val="24"/>
          <w:szCs w:val="24"/>
        </w:rPr>
      </w:pPr>
    </w:p>
    <w:p w:rsidR="000D6D07" w:rsidRDefault="000D6D07" w:rsidP="000D6D07">
      <w:pPr>
        <w:spacing w:line="360" w:lineRule="auto"/>
        <w:rPr>
          <w:sz w:val="24"/>
          <w:szCs w:val="24"/>
        </w:rPr>
      </w:pPr>
    </w:p>
    <w:p w:rsidR="000D6D07" w:rsidRPr="000D6D07" w:rsidRDefault="000D6D07" w:rsidP="000D6D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przewodniczącego komisji</w:t>
      </w:r>
    </w:p>
    <w:sectPr w:rsidR="000D6D07" w:rsidRPr="000D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D61C4"/>
    <w:multiLevelType w:val="hybridMultilevel"/>
    <w:tmpl w:val="241CC4E0"/>
    <w:lvl w:ilvl="0" w:tplc="9BC07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63"/>
    <w:rsid w:val="000D6D07"/>
    <w:rsid w:val="00161087"/>
    <w:rsid w:val="00214AE6"/>
    <w:rsid w:val="00715C63"/>
    <w:rsid w:val="00A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3B3F"/>
  <w15:chartTrackingRefBased/>
  <w15:docId w15:val="{82F6E1D0-21ED-4059-BC92-C6D62D50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C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6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UMK</dc:creator>
  <cp:keywords/>
  <dc:description/>
  <cp:lastModifiedBy>CM UMK</cp:lastModifiedBy>
  <cp:revision>2</cp:revision>
  <cp:lastPrinted>2021-05-31T10:33:00Z</cp:lastPrinted>
  <dcterms:created xsi:type="dcterms:W3CDTF">2021-05-31T10:20:00Z</dcterms:created>
  <dcterms:modified xsi:type="dcterms:W3CDTF">2021-06-02T08:06:00Z</dcterms:modified>
</cp:coreProperties>
</file>