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7FD7" w14:textId="47780B16" w:rsidR="00A7670E" w:rsidRPr="00956143" w:rsidRDefault="00F57E17" w:rsidP="001123A7">
      <w:pPr>
        <w:tabs>
          <w:tab w:val="left" w:pos="567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bookmarkStart w:id="0" w:name="_Hlk179911640"/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Regulamin praktyk na Wydziale Lekarskim dla studentów kierunku </w:t>
      </w:r>
      <w:proofErr w:type="spellStart"/>
      <w:r w:rsidR="007C5202">
        <w:rPr>
          <w:rFonts w:ascii="Times New Roman" w:eastAsia="Times New Roman" w:hAnsi="Times New Roman" w:cs="Times New Roman"/>
          <w:b/>
          <w:color w:val="auto"/>
          <w:lang w:val="pl-PL"/>
        </w:rPr>
        <w:t>optometria</w:t>
      </w:r>
      <w:proofErr w:type="spellEnd"/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 </w:t>
      </w:r>
      <w:r w:rsidR="001123A7" w:rsidRPr="00956143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Collegium </w:t>
      </w:r>
      <w:proofErr w:type="spellStart"/>
      <w:r w:rsidR="001123A7"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Medicum</w:t>
      </w:r>
      <w:proofErr w:type="spellEnd"/>
      <w:r w:rsidR="001123A7" w:rsidRPr="00956143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 im. Ludwika Rydygiera w Bydgoszczy </w:t>
      </w:r>
      <w:r w:rsidR="001123A7" w:rsidRPr="00956143">
        <w:rPr>
          <w:rFonts w:ascii="Times New Roman" w:eastAsia="Times New Roman" w:hAnsi="Times New Roman" w:cs="Times New Roman"/>
          <w:b/>
          <w:color w:val="auto"/>
          <w:lang w:val="pl-PL"/>
        </w:rPr>
        <w:br/>
        <w:t>Uniwersytet Miko</w:t>
      </w:r>
      <w:r w:rsidR="00473BC6">
        <w:rPr>
          <w:rFonts w:ascii="Times New Roman" w:eastAsia="Times New Roman" w:hAnsi="Times New Roman" w:cs="Times New Roman"/>
          <w:b/>
          <w:color w:val="auto"/>
          <w:lang w:val="pl-PL"/>
        </w:rPr>
        <w:t>ł</w:t>
      </w:r>
      <w:r w:rsidR="001123A7"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aja Kopernika w Toruniu</w:t>
      </w:r>
    </w:p>
    <w:bookmarkEnd w:id="0"/>
    <w:p w14:paraId="140BC28F" w14:textId="77777777" w:rsidR="00F57E17" w:rsidRPr="00956143" w:rsidRDefault="00F57E17" w:rsidP="001123A7">
      <w:pPr>
        <w:tabs>
          <w:tab w:val="left" w:pos="567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</w:p>
    <w:p w14:paraId="4B2D4B0C" w14:textId="5E360D17" w:rsidR="00A7670E" w:rsidRPr="00956143" w:rsidRDefault="00D0149B" w:rsidP="001123A7">
      <w:pPr>
        <w:tabs>
          <w:tab w:val="left" w:pos="567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§1</w:t>
      </w:r>
    </w:p>
    <w:p w14:paraId="5AA11B5F" w14:textId="77777777" w:rsidR="00FC0F82" w:rsidRPr="007C5202" w:rsidRDefault="00FC0F82" w:rsidP="001123A7">
      <w:pPr>
        <w:tabs>
          <w:tab w:val="left" w:pos="567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auto"/>
          <w:lang w:val="pl-PL"/>
        </w:rPr>
      </w:pPr>
    </w:p>
    <w:p w14:paraId="23A4F370" w14:textId="77777777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Celem praktyk studenckich jest doskonalenie umiejętności praktycznych </w:t>
      </w: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w zakresie odbywanych studiów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 w rzeczywistych warunkach pracy.</w:t>
      </w:r>
    </w:p>
    <w:p w14:paraId="0A1BCEA2" w14:textId="77777777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Praktyki studenckie realizowane są w oparciu o</w:t>
      </w:r>
      <w:r w:rsidRPr="00956143">
        <w:rPr>
          <w:rFonts w:ascii="Times New Roman" w:eastAsia="Times New Roman" w:hAnsi="Times New Roman" w:cs="Times New Roman"/>
          <w:bCs/>
          <w:color w:val="auto"/>
          <w:lang w:val="pl-PL"/>
        </w:rPr>
        <w:t xml:space="preserve"> Zarządzenie Nr 100 Rektora </w:t>
      </w: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Uniwersytetu Mikołaja Kopernika w Toruniu z dnia 10 sierpnia 2009 r. w sprawie zasad odbywania praktyk studenckich.</w:t>
      </w:r>
    </w:p>
    <w:p w14:paraId="67D2C024" w14:textId="0435498E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Praktyki stanowią integralną częścią kształcenia na poszczególnych latach studiów </w:t>
      </w:r>
      <w:r w:rsidR="00004A4A" w:rsidRPr="00956143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i są realizowane zgodnie z planem i programem nauczania na kierunku </w:t>
      </w:r>
      <w:proofErr w:type="spellStart"/>
      <w:r w:rsidR="00C312E1">
        <w:rPr>
          <w:rFonts w:ascii="Times New Roman" w:eastAsia="Times New Roman" w:hAnsi="Times New Roman" w:cs="Times New Roman"/>
          <w:color w:val="auto"/>
          <w:lang w:val="pl-PL"/>
        </w:rPr>
        <w:t>optometria</w:t>
      </w:r>
      <w:proofErr w:type="spellEnd"/>
      <w:r w:rsidRPr="00956143">
        <w:rPr>
          <w:rFonts w:ascii="Times New Roman" w:eastAsia="Times New Roman" w:hAnsi="Times New Roman" w:cs="Times New Roman"/>
          <w:color w:val="auto"/>
          <w:lang w:val="pl-PL"/>
        </w:rPr>
        <w:t>.</w:t>
      </w:r>
    </w:p>
    <w:p w14:paraId="1B221420" w14:textId="4758B508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Wymiar praktyk określa </w:t>
      </w:r>
      <w:r w:rsidR="00C312E1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program praktyk 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i nie ma możliwości zwolnienia z obowiązku ich odbywania.</w:t>
      </w:r>
    </w:p>
    <w:p w14:paraId="056ACA73" w14:textId="40274D46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Wymiar godzinowy odbywanych przez studenta praktyk na terenie wybranej placówki wynosi 6 godzin zegarowych tj. 8 godzin dydaktycznych na dobę, z wyłączeniem dni wolnych od pracy. Przedłużenie dobowego wymiaru praktyki jest dopuszczalne za zgodą                        i porozumieniem stron (opiekun</w:t>
      </w:r>
      <w:r w:rsidR="00956143">
        <w:rPr>
          <w:rFonts w:ascii="Times New Roman" w:eastAsia="Times New Roman" w:hAnsi="Times New Roman" w:cs="Times New Roman"/>
          <w:color w:val="auto"/>
          <w:lang w:val="pl-PL" w:eastAsia="pl-PL"/>
        </w:rPr>
        <w:t>a</w:t>
      </w: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praktyki oraz studenta), nie więcej jednak niż do 12 godzin dydaktycznych.</w:t>
      </w:r>
    </w:p>
    <w:p w14:paraId="6CE54171" w14:textId="4B18DAA6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Praktyki są realizowane zgodnie z programem opracowanym przez </w:t>
      </w:r>
      <w:r w:rsidR="00956143" w:rsidRPr="00956143">
        <w:rPr>
          <w:rFonts w:ascii="Times New Roman" w:eastAsia="Times New Roman" w:hAnsi="Times New Roman" w:cs="Times New Roman"/>
          <w:color w:val="auto"/>
          <w:lang w:val="pl-PL"/>
        </w:rPr>
        <w:t>w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ydziałowego </w:t>
      </w:r>
      <w:r w:rsidR="00956143" w:rsidRPr="00956143">
        <w:rPr>
          <w:rFonts w:ascii="Times New Roman" w:eastAsia="Times New Roman" w:hAnsi="Times New Roman" w:cs="Times New Roman"/>
          <w:color w:val="auto"/>
          <w:lang w:val="pl-PL"/>
        </w:rPr>
        <w:t>o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piekuna </w:t>
      </w:r>
      <w:r w:rsidR="00956143" w:rsidRPr="00956143">
        <w:rPr>
          <w:rFonts w:ascii="Times New Roman" w:eastAsia="Times New Roman" w:hAnsi="Times New Roman" w:cs="Times New Roman"/>
          <w:color w:val="auto"/>
          <w:lang w:val="pl-PL"/>
        </w:rPr>
        <w:t>p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raktyk powołanego przez Dziekana W</w:t>
      </w:r>
      <w:r w:rsidR="00287CE1"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ydziału 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L</w:t>
      </w:r>
      <w:r w:rsidR="00287CE1" w:rsidRPr="00956143">
        <w:rPr>
          <w:rFonts w:ascii="Times New Roman" w:eastAsia="Times New Roman" w:hAnsi="Times New Roman" w:cs="Times New Roman"/>
          <w:color w:val="auto"/>
          <w:lang w:val="pl-PL"/>
        </w:rPr>
        <w:t>ekarskiego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.</w:t>
      </w:r>
    </w:p>
    <w:p w14:paraId="4B84EBE8" w14:textId="71AF8212" w:rsidR="00152307" w:rsidRDefault="00152307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152307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Studenci mogą odbywać praktyki w gabinetach </w:t>
      </w:r>
      <w:proofErr w:type="spellStart"/>
      <w:r w:rsidRPr="00152307">
        <w:rPr>
          <w:rFonts w:ascii="Times New Roman" w:eastAsia="Times New Roman" w:hAnsi="Times New Roman" w:cs="Times New Roman"/>
          <w:color w:val="auto"/>
          <w:lang w:val="pl-PL" w:eastAsia="pl-PL"/>
        </w:rPr>
        <w:t>optometrycznych</w:t>
      </w:r>
      <w:proofErr w:type="spellEnd"/>
      <w:r w:rsidRPr="00152307">
        <w:rPr>
          <w:rFonts w:ascii="Times New Roman" w:eastAsia="Times New Roman" w:hAnsi="Times New Roman" w:cs="Times New Roman"/>
          <w:color w:val="auto"/>
          <w:lang w:val="pl-PL" w:eastAsia="pl-PL"/>
        </w:rPr>
        <w:t>, okulistycznych oraz na oddziałach okulistycznych. Praktyki te mogą być realizowane zarówno w szpitalach uniwersyteckich CM UMK, jak i w placówkach wybranych przez studenta, w kraju lub za granicą, pod warunkiem, że cele i efekty kształcenia określone w programie praktyk studenckich</w:t>
      </w:r>
      <w:r w:rsidR="00E860BD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 zostaną zrealizowane</w:t>
      </w:r>
      <w:r w:rsidRPr="00152307">
        <w:rPr>
          <w:rFonts w:ascii="Times New Roman" w:eastAsia="Times New Roman" w:hAnsi="Times New Roman" w:cs="Times New Roman"/>
          <w:color w:val="auto"/>
          <w:lang w:val="pl-PL" w:eastAsia="pl-PL"/>
        </w:rPr>
        <w:t>.</w:t>
      </w:r>
    </w:p>
    <w:p w14:paraId="23540F0E" w14:textId="31F97EDE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Program praktyk odbywanych za</w:t>
      </w:r>
      <w:r w:rsidR="00517AB3"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granic</w:t>
      </w:r>
      <w:r w:rsidR="001D2323"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ą jest wstępnie weryfikowany, 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a następnie akceptowany przez </w:t>
      </w:r>
      <w:r w:rsidR="00956143">
        <w:rPr>
          <w:rFonts w:ascii="Times New Roman" w:eastAsia="Times New Roman" w:hAnsi="Times New Roman" w:cs="Times New Roman"/>
          <w:color w:val="auto"/>
          <w:lang w:val="pl-PL"/>
        </w:rPr>
        <w:t>o</w:t>
      </w:r>
      <w:r w:rsidR="001D2323"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piekuna praktyk. </w:t>
      </w:r>
    </w:p>
    <w:p w14:paraId="6AD25EF4" w14:textId="77777777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Placówka odbywania praktyk powinna spełniać poniższe </w:t>
      </w:r>
      <w:r w:rsidR="001D2323"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kryteria:</w:t>
      </w:r>
    </w:p>
    <w:p w14:paraId="45B6A61A" w14:textId="77777777" w:rsidR="00517AB3" w:rsidRPr="00956143" w:rsidRDefault="00517AB3" w:rsidP="00FC0F82">
      <w:pPr>
        <w:numPr>
          <w:ilvl w:val="0"/>
          <w:numId w:val="10"/>
        </w:numPr>
        <w:tabs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placówka świadczy szeroki wachlarz usług diagnostycznych i/lub leczniczych (terapeutycznych lub rehabilitacyjnych) oraz cieszy się uznaniem w środowisku,</w:t>
      </w:r>
    </w:p>
    <w:p w14:paraId="0B0F0C77" w14:textId="77777777" w:rsidR="00517AB3" w:rsidRPr="00956143" w:rsidRDefault="00517AB3" w:rsidP="00FC0F82">
      <w:pPr>
        <w:numPr>
          <w:ilvl w:val="0"/>
          <w:numId w:val="10"/>
        </w:numPr>
        <w:tabs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pracownicy realizujący zajęcia i praktyki posiadają odpowiednie wykształcenie, wieloletnie doświadczenie zawodowe w danej dziedzinie, świadomość ról zawodowych, umiejętność przekazywania wiedzy oraz dobry kontakt ze studentem,</w:t>
      </w:r>
    </w:p>
    <w:p w14:paraId="5B5DDC9D" w14:textId="77777777" w:rsidR="00517AB3" w:rsidRPr="00956143" w:rsidRDefault="00517AB3" w:rsidP="00FC0F82">
      <w:pPr>
        <w:numPr>
          <w:ilvl w:val="0"/>
          <w:numId w:val="10"/>
        </w:numPr>
        <w:tabs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wyposażenie placówki umożliwia zdobywanie praktycznej wiedzy,</w:t>
      </w:r>
    </w:p>
    <w:p w14:paraId="3AE55365" w14:textId="77777777" w:rsidR="00517AB3" w:rsidRPr="00956143" w:rsidRDefault="00517AB3" w:rsidP="00FC0F82">
      <w:pPr>
        <w:numPr>
          <w:ilvl w:val="0"/>
          <w:numId w:val="10"/>
        </w:numPr>
        <w:tabs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placówka posiada doświadczenie w pracy ze studentami,</w:t>
      </w:r>
    </w:p>
    <w:p w14:paraId="0ABD13CD" w14:textId="77777777" w:rsidR="00517AB3" w:rsidRPr="00956143" w:rsidRDefault="00517AB3" w:rsidP="00FC0F82">
      <w:pPr>
        <w:numPr>
          <w:ilvl w:val="0"/>
          <w:numId w:val="10"/>
        </w:numPr>
        <w:tabs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 w:eastAsia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charakter </w:t>
      </w: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i zakres świadczonych usług umożliwia realizację celów kształcenia.</w:t>
      </w:r>
    </w:p>
    <w:p w14:paraId="2D67958C" w14:textId="77777777" w:rsidR="00A7670E" w:rsidRPr="00956143" w:rsidRDefault="00D0149B" w:rsidP="001123A7">
      <w:pPr>
        <w:pStyle w:val="Kolorowalistaakcent11"/>
        <w:numPr>
          <w:ilvl w:val="0"/>
          <w:numId w:val="8"/>
        </w:numPr>
        <w:tabs>
          <w:tab w:val="left" w:pos="284"/>
          <w:tab w:val="left" w:pos="426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Praktyki mogą być prowadzone indywidualnie lub w grupach. Liczba studentów w grupie powinna umożliwiać realizację programu praktyk, uwzględniać uwarunkowania merytoryczne oraz względy bezpieczeństwa.</w:t>
      </w:r>
    </w:p>
    <w:p w14:paraId="42A6CF15" w14:textId="45D43A57" w:rsidR="00A7670E" w:rsidRPr="00956143" w:rsidRDefault="00D0149B" w:rsidP="00FC0F82">
      <w:pPr>
        <w:pStyle w:val="Kolorowalistaakcent11"/>
        <w:numPr>
          <w:ilvl w:val="0"/>
          <w:numId w:val="8"/>
        </w:numPr>
        <w:tabs>
          <w:tab w:val="left" w:pos="284"/>
          <w:tab w:val="left" w:pos="426"/>
        </w:tabs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lastRenderedPageBreak/>
        <w:t xml:space="preserve">Praktyki odbywają się na podstawie porozumienia zawartego między placówką, w której będzie odbywać się praktyka a Uczelnią. Porozumienie z ramienia Uczelni podpisuje </w:t>
      </w:r>
      <w:r w:rsidR="00287CE1" w:rsidRPr="00956143">
        <w:rPr>
          <w:rFonts w:ascii="Times New Roman" w:eastAsia="Times New Roman" w:hAnsi="Times New Roman" w:cs="Times New Roman"/>
          <w:color w:val="auto"/>
          <w:lang w:val="pl-PL"/>
        </w:rPr>
        <w:t>D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ziekan lub upoważniony przez niego </w:t>
      </w:r>
      <w:r w:rsidR="00287CE1" w:rsidRPr="00956143">
        <w:rPr>
          <w:rFonts w:ascii="Times New Roman" w:eastAsia="Times New Roman" w:hAnsi="Times New Roman" w:cs="Times New Roman"/>
          <w:color w:val="auto"/>
          <w:lang w:val="pl-PL"/>
        </w:rPr>
        <w:t>P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rodziekan, z ramienia placówki – osoba bądź osoby upoważnione do jej reprezentowania.</w:t>
      </w:r>
    </w:p>
    <w:p w14:paraId="3ACFFAC5" w14:textId="77777777" w:rsidR="00FC0F82" w:rsidRPr="00956143" w:rsidRDefault="00FC0F82" w:rsidP="00FC0F82">
      <w:pPr>
        <w:pStyle w:val="Kolorowalistaakcent11"/>
        <w:tabs>
          <w:tab w:val="left" w:pos="0"/>
          <w:tab w:val="left" w:pos="284"/>
          <w:tab w:val="left" w:pos="426"/>
        </w:tabs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14:paraId="1463408F" w14:textId="57D421AB" w:rsidR="00A7670E" w:rsidRPr="00956143" w:rsidRDefault="00D0149B" w:rsidP="001123A7">
      <w:pPr>
        <w:pStyle w:val="Kolorowalistaakcent11"/>
        <w:tabs>
          <w:tab w:val="left" w:pos="0"/>
          <w:tab w:val="left" w:pos="284"/>
          <w:tab w:val="left" w:pos="426"/>
        </w:tabs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§2</w:t>
      </w:r>
    </w:p>
    <w:p w14:paraId="001C8F9E" w14:textId="77777777" w:rsidR="00FC0F82" w:rsidRPr="00956143" w:rsidRDefault="00FC0F82" w:rsidP="001123A7">
      <w:pPr>
        <w:pStyle w:val="Kolorowalistaakcent11"/>
        <w:tabs>
          <w:tab w:val="left" w:pos="0"/>
          <w:tab w:val="left" w:pos="284"/>
          <w:tab w:val="left" w:pos="426"/>
        </w:tabs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color w:val="auto"/>
        </w:rPr>
      </w:pPr>
    </w:p>
    <w:p w14:paraId="3EB05EF4" w14:textId="77777777" w:rsidR="00A7670E" w:rsidRPr="00956143" w:rsidRDefault="00D0149B" w:rsidP="00FB7730">
      <w:pPr>
        <w:numPr>
          <w:ilvl w:val="0"/>
          <w:numId w:val="3"/>
        </w:numPr>
        <w:tabs>
          <w:tab w:val="left" w:pos="284"/>
        </w:tabs>
        <w:spacing w:after="0" w:line="288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Do obowiązków Wydziału </w:t>
      </w:r>
      <w:r w:rsidR="001D2323" w:rsidRPr="00956143">
        <w:rPr>
          <w:rFonts w:ascii="Times New Roman" w:eastAsia="Times New Roman" w:hAnsi="Times New Roman" w:cs="Times New Roman"/>
          <w:color w:val="auto"/>
          <w:lang w:val="pl-PL"/>
        </w:rPr>
        <w:t>należy przygotowanie i udostępnienie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 studentom dokumentacji związanej z realizacją praktyki.</w:t>
      </w:r>
    </w:p>
    <w:p w14:paraId="0F37888A" w14:textId="679FC99F" w:rsidR="00A7670E" w:rsidRPr="00956143" w:rsidRDefault="00D0149B" w:rsidP="001123A7">
      <w:pPr>
        <w:numPr>
          <w:ilvl w:val="0"/>
          <w:numId w:val="3"/>
        </w:numPr>
        <w:tabs>
          <w:tab w:val="left" w:pos="284"/>
        </w:tabs>
        <w:spacing w:after="0" w:line="288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Porozumienie, o którym mowa w 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§</w:t>
      </w: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1, określa obowiązki Uczelni</w:t>
      </w:r>
      <w:r w:rsidR="00F57E17"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,</w:t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studenta oraz placówki, </w:t>
      </w:r>
      <w:r w:rsidR="00F57E17"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br/>
      </w: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>w których odbywają się praktyki.</w:t>
      </w:r>
    </w:p>
    <w:p w14:paraId="57BCF409" w14:textId="4995805F" w:rsidR="00A7670E" w:rsidRPr="00125F1F" w:rsidRDefault="00D0149B" w:rsidP="00FC0F82">
      <w:pPr>
        <w:numPr>
          <w:ilvl w:val="0"/>
          <w:numId w:val="3"/>
        </w:numPr>
        <w:tabs>
          <w:tab w:val="left" w:pos="284"/>
        </w:tabs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Przed </w:t>
      </w:r>
      <w:r w:rsidRPr="00125F1F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rozpoczęciem praktyki student </w:t>
      </w:r>
      <w:r w:rsidR="00F57E17" w:rsidRPr="00125F1F">
        <w:rPr>
          <w:rFonts w:ascii="Times New Roman" w:eastAsia="Times New Roman" w:hAnsi="Times New Roman" w:cs="Times New Roman"/>
          <w:color w:val="auto"/>
          <w:lang w:val="pl-PL" w:eastAsia="pl-PL"/>
        </w:rPr>
        <w:t xml:space="preserve">jest </w:t>
      </w:r>
      <w:r w:rsidRPr="00125F1F">
        <w:rPr>
          <w:rFonts w:ascii="Times New Roman" w:eastAsia="Times New Roman" w:hAnsi="Times New Roman" w:cs="Times New Roman"/>
          <w:color w:val="auto"/>
          <w:lang w:val="pl-PL" w:eastAsia="pl-PL"/>
        </w:rPr>
        <w:t>zobowiązany posiadać:</w:t>
      </w:r>
    </w:p>
    <w:p w14:paraId="1158CF16" w14:textId="78D54E73" w:rsidR="00E860BD" w:rsidRPr="00E860BD" w:rsidRDefault="00125F1F" w:rsidP="00E860BD">
      <w:pPr>
        <w:numPr>
          <w:ilvl w:val="0"/>
          <w:numId w:val="19"/>
        </w:numPr>
        <w:tabs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hAnsi="Times New Roman" w:cs="Times New Roman"/>
          <w:lang w:val="pl-PL"/>
        </w:rPr>
      </w:pPr>
      <w:r w:rsidRPr="00125F1F">
        <w:rPr>
          <w:rFonts w:ascii="Times New Roman" w:hAnsi="Times New Roman" w:cs="Times New Roman"/>
          <w:lang w:val="pl-PL"/>
        </w:rPr>
        <w:t xml:space="preserve">ważne </w:t>
      </w:r>
      <w:r w:rsidR="00E860BD" w:rsidRPr="00E860BD">
        <w:rPr>
          <w:rFonts w:ascii="Times New Roman" w:hAnsi="Times New Roman" w:cs="Times New Roman"/>
          <w:lang w:val="pl-PL"/>
        </w:rPr>
        <w:t xml:space="preserve">zaświadczenie lekarskie o braku przeciwwskazań zdrowotnych do studiowania na kierunku </w:t>
      </w:r>
      <w:r w:rsidR="00E860BD">
        <w:rPr>
          <w:rFonts w:ascii="Times New Roman" w:hAnsi="Times New Roman" w:cs="Times New Roman"/>
          <w:lang w:val="pl-PL"/>
        </w:rPr>
        <w:t>optyka</w:t>
      </w:r>
      <w:r w:rsidR="00E860BD" w:rsidRPr="00E860BD">
        <w:rPr>
          <w:rFonts w:ascii="Times New Roman" w:hAnsi="Times New Roman" w:cs="Times New Roman"/>
          <w:lang w:val="pl-PL"/>
        </w:rPr>
        <w:t>,</w:t>
      </w:r>
    </w:p>
    <w:p w14:paraId="73F94D5C" w14:textId="263E0B8A" w:rsidR="00E860BD" w:rsidRPr="00E860BD" w:rsidRDefault="00E860BD" w:rsidP="00E860BD">
      <w:pPr>
        <w:numPr>
          <w:ilvl w:val="0"/>
          <w:numId w:val="19"/>
        </w:numPr>
        <w:tabs>
          <w:tab w:val="clear" w:pos="0"/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hAnsi="Times New Roman" w:cs="Times New Roman"/>
          <w:lang w:val="pl-PL"/>
        </w:rPr>
      </w:pPr>
      <w:r w:rsidRPr="00E860BD">
        <w:rPr>
          <w:rFonts w:ascii="Times New Roman" w:hAnsi="Times New Roman" w:cs="Times New Roman"/>
          <w:lang w:val="pl-PL"/>
        </w:rPr>
        <w:t>program praktyk</w:t>
      </w:r>
      <w:r>
        <w:rPr>
          <w:rFonts w:ascii="Times New Roman" w:hAnsi="Times New Roman" w:cs="Times New Roman"/>
          <w:lang w:val="pl-PL"/>
        </w:rPr>
        <w:t>,</w:t>
      </w:r>
    </w:p>
    <w:p w14:paraId="3E19C9AB" w14:textId="77777777" w:rsidR="00E860BD" w:rsidRPr="00E860BD" w:rsidRDefault="00E860BD" w:rsidP="00E860BD">
      <w:pPr>
        <w:numPr>
          <w:ilvl w:val="0"/>
          <w:numId w:val="19"/>
        </w:numPr>
        <w:tabs>
          <w:tab w:val="clear" w:pos="0"/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hAnsi="Times New Roman" w:cs="Times New Roman"/>
          <w:lang w:val="pl-PL"/>
        </w:rPr>
      </w:pPr>
      <w:r w:rsidRPr="00E860BD">
        <w:rPr>
          <w:rFonts w:ascii="Times New Roman" w:hAnsi="Times New Roman" w:cs="Times New Roman"/>
          <w:lang w:val="pl-PL"/>
        </w:rPr>
        <w:t>aktualną polisę OC i NNW,</w:t>
      </w:r>
    </w:p>
    <w:p w14:paraId="7E5A79B6" w14:textId="77777777" w:rsidR="00E860BD" w:rsidRPr="00E860BD" w:rsidRDefault="00E860BD" w:rsidP="00E860BD">
      <w:pPr>
        <w:numPr>
          <w:ilvl w:val="0"/>
          <w:numId w:val="19"/>
        </w:numPr>
        <w:tabs>
          <w:tab w:val="clear" w:pos="0"/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hAnsi="Times New Roman" w:cs="Times New Roman"/>
          <w:lang w:val="pl-PL"/>
        </w:rPr>
      </w:pPr>
      <w:r w:rsidRPr="00E860BD">
        <w:rPr>
          <w:rFonts w:ascii="Times New Roman" w:hAnsi="Times New Roman" w:cs="Times New Roman"/>
          <w:lang w:val="pl-PL"/>
        </w:rPr>
        <w:t>ochronne ubranie i obuwie medyczne (zakup we własnym zakresie),</w:t>
      </w:r>
    </w:p>
    <w:p w14:paraId="6FFC3E17" w14:textId="77777777" w:rsidR="00E860BD" w:rsidRPr="00E860BD" w:rsidRDefault="00E860BD" w:rsidP="00E860BD">
      <w:pPr>
        <w:numPr>
          <w:ilvl w:val="0"/>
          <w:numId w:val="19"/>
        </w:numPr>
        <w:tabs>
          <w:tab w:val="clear" w:pos="0"/>
          <w:tab w:val="left" w:pos="284"/>
          <w:tab w:val="left" w:pos="709"/>
        </w:tabs>
        <w:spacing w:after="0" w:line="288" w:lineRule="auto"/>
        <w:ind w:left="709" w:hanging="283"/>
        <w:contextualSpacing/>
        <w:jc w:val="both"/>
        <w:rPr>
          <w:rFonts w:ascii="Times New Roman" w:hAnsi="Times New Roman" w:cs="Times New Roman"/>
          <w:lang w:val="pl-PL"/>
        </w:rPr>
      </w:pPr>
      <w:r w:rsidRPr="00E860BD">
        <w:rPr>
          <w:rFonts w:ascii="Times New Roman" w:hAnsi="Times New Roman" w:cs="Times New Roman"/>
          <w:lang w:val="pl-PL"/>
        </w:rPr>
        <w:t>identyfikator studenta (odbiór na I roku studiów).</w:t>
      </w:r>
    </w:p>
    <w:p w14:paraId="15390510" w14:textId="3AE6E5AD" w:rsidR="00F57E17" w:rsidRPr="00956143" w:rsidRDefault="00F57E17" w:rsidP="00E860BD">
      <w:pPr>
        <w:tabs>
          <w:tab w:val="left" w:pos="284"/>
          <w:tab w:val="left" w:pos="709"/>
        </w:tabs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14:paraId="6B30435C" w14:textId="77777777" w:rsidR="00A7670E" w:rsidRPr="00956143" w:rsidRDefault="00D0149B" w:rsidP="001123A7">
      <w:pPr>
        <w:tabs>
          <w:tab w:val="left" w:pos="567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§3</w:t>
      </w:r>
    </w:p>
    <w:p w14:paraId="3594FE15" w14:textId="62BE427D" w:rsidR="00A7670E" w:rsidRPr="00956143" w:rsidRDefault="00D0149B" w:rsidP="001123A7">
      <w:pPr>
        <w:pStyle w:val="NormalnyWeb"/>
        <w:spacing w:line="288" w:lineRule="auto"/>
        <w:contextualSpacing/>
        <w:jc w:val="both"/>
        <w:rPr>
          <w:rFonts w:cs="Times New Roman"/>
          <w:b/>
          <w:bCs/>
          <w:color w:val="auto"/>
        </w:rPr>
      </w:pPr>
      <w:r w:rsidRPr="00956143">
        <w:rPr>
          <w:rFonts w:cs="Times New Roman"/>
          <w:b/>
          <w:bCs/>
          <w:color w:val="auto"/>
        </w:rPr>
        <w:t xml:space="preserve">Okresy i terminy odbywania praktyk oraz czas ich trwania </w:t>
      </w:r>
    </w:p>
    <w:p w14:paraId="20952F8A" w14:textId="111F4444" w:rsidR="001123A7" w:rsidRPr="00956143" w:rsidRDefault="00D0149B" w:rsidP="00004A4A">
      <w:pPr>
        <w:pStyle w:val="NormalnyWeb"/>
        <w:numPr>
          <w:ilvl w:val="0"/>
          <w:numId w:val="5"/>
        </w:numPr>
        <w:tabs>
          <w:tab w:val="clear" w:pos="720"/>
          <w:tab w:val="left" w:pos="0"/>
          <w:tab w:val="num" w:pos="993"/>
        </w:tabs>
        <w:spacing w:before="0" w:after="0" w:line="288" w:lineRule="auto"/>
        <w:ind w:left="426" w:hanging="357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 xml:space="preserve">Praktyki na kierunku </w:t>
      </w:r>
      <w:proofErr w:type="spellStart"/>
      <w:r w:rsidR="00E860BD">
        <w:rPr>
          <w:rFonts w:cs="Times New Roman"/>
          <w:color w:val="auto"/>
        </w:rPr>
        <w:t>optometria</w:t>
      </w:r>
      <w:proofErr w:type="spellEnd"/>
      <w:r w:rsidRPr="00956143">
        <w:rPr>
          <w:rFonts w:cs="Times New Roman"/>
          <w:color w:val="auto"/>
        </w:rPr>
        <w:t xml:space="preserve"> odbywają się w miesiącach w</w:t>
      </w:r>
      <w:r w:rsidR="00A673CA" w:rsidRPr="00956143">
        <w:rPr>
          <w:rFonts w:cs="Times New Roman"/>
          <w:color w:val="auto"/>
        </w:rPr>
        <w:t>akacyjnych</w:t>
      </w:r>
      <w:r w:rsidR="00E860BD">
        <w:rPr>
          <w:rFonts w:cs="Times New Roman"/>
          <w:color w:val="auto"/>
        </w:rPr>
        <w:t xml:space="preserve"> po pierwszym roku a śródrocznie po drugim roku</w:t>
      </w:r>
      <w:r w:rsidRPr="00956143">
        <w:rPr>
          <w:rFonts w:cs="Times New Roman"/>
          <w:color w:val="auto"/>
        </w:rPr>
        <w:t xml:space="preserve">. </w:t>
      </w:r>
    </w:p>
    <w:p w14:paraId="42C0F3ED" w14:textId="7806B5AB" w:rsidR="001123A7" w:rsidRPr="00956143" w:rsidRDefault="001123A7" w:rsidP="00004A4A">
      <w:pPr>
        <w:pStyle w:val="NormalnyWeb"/>
        <w:numPr>
          <w:ilvl w:val="0"/>
          <w:numId w:val="5"/>
        </w:numPr>
        <w:tabs>
          <w:tab w:val="left" w:pos="0"/>
        </w:tabs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  <w:lang w:eastAsia="pl-PL"/>
        </w:rPr>
        <w:t xml:space="preserve">W uzasadnionych przypadkach student może, na podstawie pisemnego wniosku oraz </w:t>
      </w:r>
      <w:r w:rsidR="00F57E17" w:rsidRPr="00956143">
        <w:rPr>
          <w:rFonts w:cs="Times New Roman"/>
          <w:color w:val="auto"/>
          <w:lang w:eastAsia="pl-PL"/>
        </w:rPr>
        <w:br/>
      </w:r>
      <w:r w:rsidRPr="00956143">
        <w:rPr>
          <w:rFonts w:cs="Times New Roman"/>
          <w:color w:val="auto"/>
          <w:lang w:eastAsia="pl-PL"/>
        </w:rPr>
        <w:t>za zgodą Prodziekana Wydziału Lekarskiego, zmienić termin odbywania praktyk. Nowy termin nie może kolidować z obowiązkowymi zajęciami. Wymagane jest również zawarcie porozumienia pomiędzy placówką, w której praktyki będą realizowane, a Uczelnią.</w:t>
      </w:r>
    </w:p>
    <w:p w14:paraId="438E2EC6" w14:textId="77777777" w:rsidR="001123A7" w:rsidRPr="00956143" w:rsidRDefault="001123A7" w:rsidP="00004A4A">
      <w:pPr>
        <w:pStyle w:val="NormalnyWeb"/>
        <w:numPr>
          <w:ilvl w:val="0"/>
          <w:numId w:val="5"/>
        </w:numPr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color w:val="auto"/>
        </w:rPr>
        <w:t>Student jest zobowiązany odbywać praktyki zgodnie z harmonogramem pracy placówki.</w:t>
      </w:r>
    </w:p>
    <w:p w14:paraId="5A291C9F" w14:textId="1C04EA5C" w:rsidR="00A7670E" w:rsidRPr="00956143" w:rsidRDefault="00E860BD" w:rsidP="00004A4A">
      <w:pPr>
        <w:pStyle w:val="NormalnyWeb"/>
        <w:numPr>
          <w:ilvl w:val="0"/>
          <w:numId w:val="5"/>
        </w:numPr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>Nie przewiduje się odbywania praktyki w godzinach nocnych.</w:t>
      </w:r>
    </w:p>
    <w:p w14:paraId="763BDBFF" w14:textId="77777777" w:rsidR="00A7670E" w:rsidRPr="00956143" w:rsidRDefault="00D0149B" w:rsidP="00004A4A">
      <w:pPr>
        <w:pStyle w:val="NormalnyWeb"/>
        <w:numPr>
          <w:ilvl w:val="0"/>
          <w:numId w:val="5"/>
        </w:numPr>
        <w:spacing w:before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 xml:space="preserve">Harmonogram pracy student ustala z opiekunem nadzorującym przebieg praktyk                                                                                                                                            w danej jednostce. </w:t>
      </w:r>
    </w:p>
    <w:p w14:paraId="7173B67A" w14:textId="5ACC629C" w:rsidR="00A7670E" w:rsidRPr="00E860BD" w:rsidRDefault="00E860BD" w:rsidP="00E860BD">
      <w:pPr>
        <w:pStyle w:val="NormalnyWeb"/>
        <w:numPr>
          <w:ilvl w:val="0"/>
          <w:numId w:val="5"/>
        </w:numPr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E860BD">
        <w:rPr>
          <w:rFonts w:cs="Times New Roman"/>
          <w:color w:val="auto"/>
        </w:rPr>
        <w:t xml:space="preserve">Wymiar czasu trwania praktyk jest zgodny z efektami kształcenia określonymi                           dla danego kierunku i wynosi odpowiednio 2 tygodnie (80 godzin) po I roku i 1,5 tygodnia (60 godzin) w trakcie II roku. Po ich odbyciu student uzyskuje odpowiednio 4 lub 3 punkty ECTS. </w:t>
      </w:r>
    </w:p>
    <w:p w14:paraId="7F2C556F" w14:textId="77777777" w:rsidR="00A7670E" w:rsidRPr="00956143" w:rsidRDefault="00D0149B" w:rsidP="00004A4A">
      <w:pPr>
        <w:pStyle w:val="NormalnyWeb"/>
        <w:numPr>
          <w:ilvl w:val="0"/>
          <w:numId w:val="5"/>
        </w:numPr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>Nieobecność  studenta na praktyce może być usprawiedliwiona jedynie na podstawie zaświadczenia lekarskiego. Zwolnienie powoduje przedłużenie praktyki o czas nieobecności.</w:t>
      </w:r>
    </w:p>
    <w:p w14:paraId="62D691E9" w14:textId="34746A51" w:rsidR="00A7670E" w:rsidRPr="00956143" w:rsidRDefault="00D0149B" w:rsidP="00004A4A">
      <w:pPr>
        <w:pStyle w:val="NormalnyWeb"/>
        <w:numPr>
          <w:ilvl w:val="0"/>
          <w:numId w:val="5"/>
        </w:numPr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 xml:space="preserve">Zmiana terminu rozpoczęcia lub zakończenia praktyk spowodowana chorobą                                lub innymi zdarzeniami losowymi, których nie można było przewidzieć przed ustaleniem </w:t>
      </w:r>
      <w:r w:rsidRPr="00956143">
        <w:rPr>
          <w:rFonts w:cs="Times New Roman"/>
          <w:color w:val="auto"/>
        </w:rPr>
        <w:lastRenderedPageBreak/>
        <w:t xml:space="preserve">terminu może nastąpić po uzyskaniu zgody placówki w której praktyki miały się odbyć lub są odbywane.  </w:t>
      </w:r>
    </w:p>
    <w:p w14:paraId="1EEB43EC" w14:textId="77777777" w:rsidR="00FC0F82" w:rsidRPr="00956143" w:rsidRDefault="00FC0F82" w:rsidP="00FC0F82">
      <w:pPr>
        <w:pStyle w:val="NormalnyWeb"/>
        <w:spacing w:before="0" w:after="0" w:line="288" w:lineRule="auto"/>
        <w:contextualSpacing/>
        <w:jc w:val="both"/>
        <w:rPr>
          <w:rFonts w:cs="Times New Roman"/>
          <w:color w:val="auto"/>
        </w:rPr>
      </w:pPr>
    </w:p>
    <w:p w14:paraId="48E7C7BF" w14:textId="7D989C8C" w:rsidR="00A7670E" w:rsidRPr="00956143" w:rsidRDefault="00D0149B" w:rsidP="001123A7">
      <w:pPr>
        <w:tabs>
          <w:tab w:val="left" w:pos="567"/>
        </w:tabs>
        <w:spacing w:after="0" w:line="288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§4</w:t>
      </w:r>
    </w:p>
    <w:p w14:paraId="62BA9560" w14:textId="77777777" w:rsidR="00FC0F82" w:rsidRPr="00956143" w:rsidRDefault="00FC0F82" w:rsidP="001123A7">
      <w:pPr>
        <w:tabs>
          <w:tab w:val="left" w:pos="567"/>
        </w:tabs>
        <w:spacing w:after="0" w:line="288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auto"/>
        </w:rPr>
      </w:pPr>
    </w:p>
    <w:p w14:paraId="7EE6D60E" w14:textId="77777777" w:rsidR="00A7670E" w:rsidRPr="00956143" w:rsidRDefault="00D0149B" w:rsidP="00004A4A">
      <w:pPr>
        <w:pStyle w:val="NormalnyWeb"/>
        <w:numPr>
          <w:ilvl w:val="0"/>
          <w:numId w:val="11"/>
        </w:numPr>
        <w:spacing w:before="0" w:after="0" w:line="288" w:lineRule="auto"/>
        <w:ind w:left="426" w:hanging="357"/>
        <w:contextualSpacing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>Student w czasie odbywania praktyk jest zobowiązany do:</w:t>
      </w:r>
    </w:p>
    <w:p w14:paraId="48BBB9AF" w14:textId="5921F732" w:rsidR="00FC0F82" w:rsidRPr="00956143" w:rsidRDefault="00FC0F82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Zapoznania się z regulaminem praktyk oraz jego ścisłego przestrzegania.</w:t>
      </w:r>
    </w:p>
    <w:p w14:paraId="43BBD6AD" w14:textId="2C89C81E" w:rsidR="00FC0F82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Sumiennego wykonywania zadań powierzonych przez opiekuna praktyk oraz osoby nadzorujące przebieg praktyki.</w:t>
      </w:r>
    </w:p>
    <w:p w14:paraId="74296306" w14:textId="4DE42066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Punktualnego zgłaszania się i obecności na zajęciach zgodnie z harmonogramem ustalonym przez opiekuna praktyk lub osobę nadzorującą.</w:t>
      </w:r>
    </w:p>
    <w:p w14:paraId="72C8D523" w14:textId="00E4EC5A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Aktywnego uczestnictwa w zajęciach.</w:t>
      </w:r>
    </w:p>
    <w:p w14:paraId="1DA59894" w14:textId="3628E11F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Nieopuszczania przypisanego stanowiska pracy bez zgody osoby sprawującej bezpośredni nadzór nad studentem odbywającym praktykę.</w:t>
      </w:r>
    </w:p>
    <w:p w14:paraId="74DB18CA" w14:textId="58F6671E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Usprawiedliwiania nieobecności na zajęciach na podstawie zaświadczenia lekarskiego.</w:t>
      </w:r>
    </w:p>
    <w:p w14:paraId="1452F1F9" w14:textId="14B2B798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Przestrzegania praw pacjenta oraz zachowania w tajemnicy wszelkich informacji dotyczących pacjenta i jego rodziny, do których uzyskał dostęp zarówno w trakcie, jak </w:t>
      </w:r>
      <w:r w:rsidR="00004A4A" w:rsidRPr="00956143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i po zakończeniu praktyk.</w:t>
      </w:r>
    </w:p>
    <w:p w14:paraId="4D19A936" w14:textId="09A6BBB8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Przestrzegania regulaminu pracy, dyscypliny pracy, przepisów w zakresie ochrony danych osobowych, BHP, ppoż. oraz zasad dotyczących kontroli zakażeń szpitalnych, które obowiązują w placówce przyjmującej studenta na praktyki.</w:t>
      </w:r>
    </w:p>
    <w:p w14:paraId="6C7D4898" w14:textId="273A0714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 xml:space="preserve">Posiadania wymaganego ubrania i obuwia roboczego, umożliwiającego pracę zgodnie </w:t>
      </w:r>
      <w:r w:rsidR="00004A4A" w:rsidRPr="00956143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956143">
        <w:rPr>
          <w:rFonts w:ascii="Times New Roman" w:eastAsia="Times New Roman" w:hAnsi="Times New Roman" w:cs="Times New Roman"/>
          <w:color w:val="auto"/>
          <w:lang w:val="pl-PL"/>
        </w:rPr>
        <w:t>z obowiązującymi przepisami BHP, oraz imiennego identyfikatora.</w:t>
      </w:r>
    </w:p>
    <w:p w14:paraId="02CEE1D6" w14:textId="08CFA6DF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Posiadania aktualnych badań lekarskich oraz ubezpieczenia od następstw nieszczęśliwych wypadków oraz odpowiedzialności cywilnej. Brak aktualnych badań lekarskich oraz ubezpieczenia może być podstawą odmowy przyjęcia studenta na praktykę.</w:t>
      </w:r>
    </w:p>
    <w:p w14:paraId="73B8720D" w14:textId="062FA10B" w:rsidR="00FB7730" w:rsidRPr="00956143" w:rsidRDefault="00FB7730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Dbania o powierzone mienie oraz zabezpieczenia informacji i danych przed niepowołanym dostępem, nieuzasadnionym zniszczeniem, nielegalnym ujawnieniem lub pozyskaniem, w stopniu odpowiednim do obowiązków związanych z przetwarzaniem danych, w trakcie realizacji praktyk.</w:t>
      </w:r>
    </w:p>
    <w:p w14:paraId="125FB761" w14:textId="0884F9E7" w:rsidR="00A7670E" w:rsidRPr="00956143" w:rsidRDefault="00D0149B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Posiadania i prowadzenia dokumentacji dotyczącej przebiegu praktyki, niezbędnej do jej zaliczenia</w:t>
      </w:r>
      <w:r w:rsidR="00FC0F82" w:rsidRPr="00956143">
        <w:rPr>
          <w:rFonts w:ascii="Times New Roman" w:eastAsia="Times New Roman" w:hAnsi="Times New Roman" w:cs="Times New Roman"/>
          <w:color w:val="auto"/>
          <w:lang w:val="pl-PL"/>
        </w:rPr>
        <w:t>.</w:t>
      </w:r>
    </w:p>
    <w:p w14:paraId="7D0AC98B" w14:textId="7073CB7C" w:rsidR="00A7670E" w:rsidRPr="00956143" w:rsidRDefault="00D0149B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Godnego reprezentowania uczelni w placówce przyjmującej studenta na praktyki</w:t>
      </w:r>
      <w:r w:rsidR="00FC0F82" w:rsidRPr="00956143">
        <w:rPr>
          <w:rFonts w:ascii="Times New Roman" w:eastAsia="Times New Roman" w:hAnsi="Times New Roman" w:cs="Times New Roman"/>
          <w:color w:val="auto"/>
          <w:lang w:val="pl-PL"/>
        </w:rPr>
        <w:t>.</w:t>
      </w:r>
    </w:p>
    <w:p w14:paraId="21E2DA60" w14:textId="25525992" w:rsidR="00A7670E" w:rsidRPr="00956143" w:rsidRDefault="00D0149B" w:rsidP="00004A4A">
      <w:pPr>
        <w:numPr>
          <w:ilvl w:val="0"/>
          <w:numId w:val="21"/>
        </w:numPr>
        <w:tabs>
          <w:tab w:val="left" w:pos="284"/>
          <w:tab w:val="left" w:pos="709"/>
        </w:tabs>
        <w:spacing w:after="0" w:line="288" w:lineRule="auto"/>
        <w:ind w:left="426" w:hanging="283"/>
        <w:contextualSpacing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956143">
        <w:rPr>
          <w:rFonts w:ascii="Times New Roman" w:eastAsia="Times New Roman" w:hAnsi="Times New Roman" w:cs="Times New Roman"/>
          <w:color w:val="auto"/>
          <w:lang w:val="pl-PL"/>
        </w:rPr>
        <w:t>Zgłaszania przełożonym nieprawidłowości zaobserwowanych w trakcie odbywania praktyk</w:t>
      </w:r>
      <w:r w:rsidR="00FC0F82" w:rsidRPr="00956143">
        <w:rPr>
          <w:rFonts w:ascii="Times New Roman" w:eastAsia="Times New Roman" w:hAnsi="Times New Roman" w:cs="Times New Roman"/>
          <w:color w:val="auto"/>
          <w:lang w:val="pl-PL"/>
        </w:rPr>
        <w:t>.</w:t>
      </w:r>
    </w:p>
    <w:p w14:paraId="16E0588A" w14:textId="77777777" w:rsidR="00A7670E" w:rsidRPr="00956143" w:rsidRDefault="00D0149B" w:rsidP="00004A4A">
      <w:pPr>
        <w:pStyle w:val="NormalnyWeb"/>
        <w:numPr>
          <w:ilvl w:val="0"/>
          <w:numId w:val="11"/>
        </w:numPr>
        <w:spacing w:before="0" w:after="0" w:line="288" w:lineRule="auto"/>
        <w:ind w:left="426" w:hanging="357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>Student ponosi odpowiedzialność za szkody materialne wyrządzone umyślnie                                    w placówce przyjmującej na praktyki.</w:t>
      </w:r>
    </w:p>
    <w:p w14:paraId="1FDD41BD" w14:textId="32A9003E" w:rsidR="00004A4A" w:rsidRDefault="00D0149B" w:rsidP="00004A4A">
      <w:pPr>
        <w:pStyle w:val="NormalnyWeb"/>
        <w:numPr>
          <w:ilvl w:val="0"/>
          <w:numId w:val="11"/>
        </w:numPr>
        <w:spacing w:before="0" w:after="0" w:line="288" w:lineRule="auto"/>
        <w:ind w:left="426" w:hanging="357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 xml:space="preserve">Studentowi wykonującemu czynności w ramach studenckiej praktyki zawodowej nie przysługuje wynagrodzenie za ich wykonanie, a uczelnia kierująca studenta                                               na praktykę zawodową nie pokrywa żadnych kosztów związanych z praktykami,                                      z zastrzeżeniem kosztów badań w zakresie profilaktyki </w:t>
      </w:r>
      <w:proofErr w:type="spellStart"/>
      <w:r w:rsidRPr="00956143">
        <w:rPr>
          <w:rFonts w:cs="Times New Roman"/>
          <w:color w:val="auto"/>
        </w:rPr>
        <w:t>poekspozycyjnej</w:t>
      </w:r>
      <w:proofErr w:type="spellEnd"/>
      <w:r w:rsidR="004D2087" w:rsidRPr="00956143">
        <w:rPr>
          <w:rFonts w:cs="Times New Roman"/>
          <w:color w:val="auto"/>
        </w:rPr>
        <w:t xml:space="preserve"> (HIV)</w:t>
      </w:r>
      <w:r w:rsidR="00FC0F82" w:rsidRPr="00956143">
        <w:rPr>
          <w:rFonts w:cs="Times New Roman"/>
          <w:color w:val="auto"/>
        </w:rPr>
        <w:t>.</w:t>
      </w:r>
    </w:p>
    <w:p w14:paraId="187B27F6" w14:textId="77777777" w:rsidR="00E860BD" w:rsidRPr="00E860BD" w:rsidRDefault="00E860BD" w:rsidP="00E860BD">
      <w:pPr>
        <w:pStyle w:val="NormalnyWeb"/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</w:p>
    <w:p w14:paraId="23A6A128" w14:textId="77777777" w:rsidR="00A7670E" w:rsidRPr="00956143" w:rsidRDefault="00D0149B" w:rsidP="001123A7">
      <w:pPr>
        <w:tabs>
          <w:tab w:val="left" w:pos="567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lastRenderedPageBreak/>
        <w:t>§5</w:t>
      </w:r>
    </w:p>
    <w:p w14:paraId="6D46C27C" w14:textId="77777777" w:rsidR="00FC0F82" w:rsidRPr="00956143" w:rsidRDefault="00FC0F82" w:rsidP="001123A7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lang w:val="pl-PL"/>
        </w:rPr>
      </w:pPr>
    </w:p>
    <w:p w14:paraId="4A814DE1" w14:textId="18E6E75E" w:rsidR="00A7670E" w:rsidRPr="00956143" w:rsidRDefault="00D0149B" w:rsidP="001123A7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Zaliczenie praktyk</w:t>
      </w:r>
    </w:p>
    <w:p w14:paraId="5D957C1D" w14:textId="3A94B1C5" w:rsidR="00A7670E" w:rsidRPr="00F1577B" w:rsidRDefault="00BB1215" w:rsidP="00F1577B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>
        <w:t>Zaliczenie praktyk jest warunkiem uzyskania zaliczenia roku akademickiego.</w:t>
      </w:r>
      <w:r w:rsidR="001F2B21">
        <w:t xml:space="preserve"> </w:t>
      </w:r>
      <w:r w:rsidR="001F2B21" w:rsidRPr="001F2B21">
        <w:t>Student zobowiązany jest dostarczyć uzupełniony program praktyk do Dziekanatu bezpośrednio po zakończeniu praktyk. Ostateczny termin złożenia dokumentów to 20 września</w:t>
      </w:r>
      <w:r w:rsidR="00591B0B">
        <w:t xml:space="preserve"> danego roku</w:t>
      </w:r>
      <w:bookmarkStart w:id="1" w:name="_GoBack"/>
      <w:bookmarkEnd w:id="1"/>
      <w:r w:rsidR="001F2B21" w:rsidRPr="001F2B21">
        <w:t>.</w:t>
      </w:r>
    </w:p>
    <w:p w14:paraId="337245D8" w14:textId="77737A51" w:rsidR="00507A18" w:rsidRPr="00BB1215" w:rsidRDefault="00004A4A" w:rsidP="00507A18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color w:val="auto"/>
        </w:rPr>
        <w:t xml:space="preserve">Podstawą zaliczenia praktyk jest zrealizowanie programu praktyk, co powinno być udokumentowane wpisem w karcie </w:t>
      </w:r>
      <w:r w:rsidR="00F1577B">
        <w:rPr>
          <w:color w:val="auto"/>
        </w:rPr>
        <w:t xml:space="preserve">programu </w:t>
      </w:r>
      <w:r w:rsidRPr="00956143">
        <w:rPr>
          <w:color w:val="auto"/>
        </w:rPr>
        <w:t>przebiegu praktyk. Wpis ten powinien zawierać następujące informacje:</w:t>
      </w:r>
      <w:r w:rsidR="00507A18">
        <w:rPr>
          <w:color w:val="auto"/>
        </w:rPr>
        <w:t xml:space="preserve"> termin</w:t>
      </w:r>
      <w:r w:rsidR="00507A18" w:rsidRPr="00507A18">
        <w:rPr>
          <w:rFonts w:cs="Times New Roman"/>
          <w:color w:val="auto"/>
        </w:rPr>
        <w:t xml:space="preserve"> rozpoczęcia i zakończenia praktyk,</w:t>
      </w:r>
      <w:r w:rsidR="00507A18">
        <w:rPr>
          <w:rFonts w:cs="Times New Roman"/>
          <w:color w:val="auto"/>
        </w:rPr>
        <w:t xml:space="preserve"> </w:t>
      </w:r>
      <w:r w:rsidR="00507A18" w:rsidRPr="00507A18">
        <w:rPr>
          <w:rFonts w:cs="Times New Roman"/>
          <w:color w:val="auto"/>
        </w:rPr>
        <w:t xml:space="preserve">pieczęć podmiotu </w:t>
      </w:r>
      <w:r w:rsidR="00507A18" w:rsidRPr="00BB1215">
        <w:rPr>
          <w:rFonts w:cs="Times New Roman"/>
          <w:color w:val="auto"/>
        </w:rPr>
        <w:t>leczniczego oraz podpis opiekuna praktyki zawodowej.</w:t>
      </w:r>
    </w:p>
    <w:p w14:paraId="796F058C" w14:textId="6BDE637A" w:rsidR="00507A18" w:rsidRPr="00BB1215" w:rsidRDefault="00507A18" w:rsidP="00507A18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BB1215">
        <w:rPr>
          <w:rFonts w:cs="Times New Roman"/>
          <w:color w:val="auto"/>
        </w:rPr>
        <w:t xml:space="preserve">Wszystkie komórki tabeli w karcie </w:t>
      </w:r>
      <w:r w:rsidR="00762C7E" w:rsidRPr="00BB1215">
        <w:rPr>
          <w:rFonts w:cs="Times New Roman"/>
          <w:color w:val="auto"/>
        </w:rPr>
        <w:t>programu</w:t>
      </w:r>
      <w:r w:rsidRPr="00BB1215">
        <w:rPr>
          <w:rFonts w:cs="Times New Roman"/>
          <w:color w:val="auto"/>
        </w:rPr>
        <w:t xml:space="preserve"> praktyk muszą być wypełnione zgodnie z przeznaczeniem. Nie dopuszcza się stosowania zbiorczych zaliczeń, np. przy użyciu klamry.</w:t>
      </w:r>
      <w:r w:rsidR="00B12F41">
        <w:rPr>
          <w:rFonts w:cs="Times New Roman"/>
          <w:color w:val="auto"/>
        </w:rPr>
        <w:t xml:space="preserve"> </w:t>
      </w:r>
      <w:r w:rsidR="00762C7E" w:rsidRPr="00BB1215">
        <w:rPr>
          <w:rFonts w:cs="Times New Roman"/>
          <w:color w:val="auto"/>
        </w:rPr>
        <w:t xml:space="preserve">Poświadczenie odbycia praktyk zawodowych musi zostać podpisane przez osobę uprawnioną do reprezentowania podmiotu leczniczego, np. </w:t>
      </w:r>
      <w:r w:rsidR="0006445E">
        <w:rPr>
          <w:rFonts w:cs="Times New Roman"/>
          <w:color w:val="auto"/>
        </w:rPr>
        <w:t xml:space="preserve">kierownika, </w:t>
      </w:r>
      <w:r w:rsidR="0006445E" w:rsidRPr="00BB1215">
        <w:rPr>
          <w:rFonts w:cs="Times New Roman"/>
          <w:color w:val="auto"/>
        </w:rPr>
        <w:t>właściciela lub zastępcy</w:t>
      </w:r>
      <w:r w:rsidR="0006445E">
        <w:rPr>
          <w:rFonts w:cs="Times New Roman"/>
          <w:color w:val="auto"/>
        </w:rPr>
        <w:t>, dy</w:t>
      </w:r>
      <w:r w:rsidR="00762C7E" w:rsidRPr="00BB1215">
        <w:rPr>
          <w:rFonts w:cs="Times New Roman"/>
          <w:color w:val="auto"/>
        </w:rPr>
        <w:t xml:space="preserve">rektora, prezesa, komendanta. Wymagane są zarówno pieczęć, jak i podpis tej osoby. </w:t>
      </w:r>
    </w:p>
    <w:p w14:paraId="7444F2E3" w14:textId="17E69C81" w:rsidR="00A7670E" w:rsidRPr="00956143" w:rsidRDefault="00D0149B" w:rsidP="00004A4A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 xml:space="preserve">Wydziałowy </w:t>
      </w:r>
      <w:r w:rsidR="00956143">
        <w:rPr>
          <w:rFonts w:cs="Times New Roman"/>
          <w:color w:val="auto"/>
        </w:rPr>
        <w:t>o</w:t>
      </w:r>
      <w:r w:rsidRPr="00956143">
        <w:rPr>
          <w:rFonts w:cs="Times New Roman"/>
          <w:color w:val="auto"/>
        </w:rPr>
        <w:t xml:space="preserve">piekun </w:t>
      </w:r>
      <w:r w:rsidR="00956143">
        <w:rPr>
          <w:rFonts w:cs="Times New Roman"/>
          <w:color w:val="auto"/>
        </w:rPr>
        <w:t>p</w:t>
      </w:r>
      <w:r w:rsidRPr="00956143">
        <w:rPr>
          <w:rFonts w:cs="Times New Roman"/>
          <w:color w:val="auto"/>
        </w:rPr>
        <w:t>raktyk</w:t>
      </w:r>
      <w:r w:rsidRPr="00956143">
        <w:rPr>
          <w:rFonts w:cs="Times New Roman"/>
          <w:iCs/>
          <w:color w:val="auto"/>
        </w:rPr>
        <w:t xml:space="preserve"> </w:t>
      </w:r>
      <w:r w:rsidRPr="00956143">
        <w:rPr>
          <w:rFonts w:cs="Times New Roman"/>
          <w:color w:val="auto"/>
        </w:rPr>
        <w:t>na podstawie przedstawionych dokumentów weryfikuje osiągnięcie przez studenta zakładanych efektów kształcenia i dokonuje zaliczenia praktyki</w:t>
      </w:r>
      <w:r w:rsidR="00004A4A" w:rsidRPr="00956143">
        <w:rPr>
          <w:rFonts w:cs="Times New Roman"/>
          <w:color w:val="auto"/>
        </w:rPr>
        <w:t>.</w:t>
      </w:r>
    </w:p>
    <w:p w14:paraId="1426D965" w14:textId="77777777" w:rsidR="00A7670E" w:rsidRPr="00E3181A" w:rsidRDefault="00D0149B" w:rsidP="00004A4A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E3181A">
        <w:rPr>
          <w:rFonts w:cs="Times New Roman"/>
          <w:color w:val="auto"/>
        </w:rPr>
        <w:t xml:space="preserve">Zaliczenie praktyk może nastąpić także, za zgodą Prodziekana Wydziału Lekarskiego na drodze przeniesienia i uznania w miejsce praktyk zawodowych przewidzianych                                           w programie studiów pod warunkiem stwierdzenia spójności w obszarze efektów uczenia się. </w:t>
      </w:r>
    </w:p>
    <w:p w14:paraId="316EA387" w14:textId="1DEF3CFA" w:rsidR="00A7670E" w:rsidRPr="00956143" w:rsidRDefault="00D0149B" w:rsidP="00004A4A">
      <w:pPr>
        <w:pStyle w:val="NormalnyWeb"/>
        <w:numPr>
          <w:ilvl w:val="0"/>
          <w:numId w:val="2"/>
        </w:numPr>
        <w:tabs>
          <w:tab w:val="clear" w:pos="720"/>
        </w:tabs>
        <w:spacing w:before="0" w:after="0" w:line="288" w:lineRule="auto"/>
        <w:ind w:left="426"/>
        <w:contextualSpacing/>
        <w:jc w:val="both"/>
        <w:rPr>
          <w:rFonts w:cs="Times New Roman"/>
          <w:color w:val="auto"/>
        </w:rPr>
      </w:pPr>
      <w:r w:rsidRPr="00956143">
        <w:rPr>
          <w:rFonts w:cs="Times New Roman"/>
          <w:color w:val="auto"/>
        </w:rPr>
        <w:t>W przypadku niezaliczenia praktyk, Dziekan podejmuje decyzję dotyczącą warunkowego wpisu studenta na następny rok studiów, powtórzenia roku bądź skreślenia z listy studentów</w:t>
      </w:r>
      <w:r w:rsidR="00004A4A" w:rsidRPr="00956143">
        <w:rPr>
          <w:rFonts w:cs="Times New Roman"/>
          <w:color w:val="auto"/>
        </w:rPr>
        <w:t>.</w:t>
      </w:r>
    </w:p>
    <w:p w14:paraId="7C842F7B" w14:textId="77777777" w:rsidR="00A7670E" w:rsidRPr="00956143" w:rsidRDefault="00A7670E" w:rsidP="001123A7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i/>
          <w:strike/>
          <w:color w:val="auto"/>
          <w:lang w:val="pl-PL"/>
        </w:rPr>
      </w:pPr>
    </w:p>
    <w:p w14:paraId="761E7FC9" w14:textId="77777777" w:rsidR="00A7670E" w:rsidRPr="00956143" w:rsidRDefault="00D0149B" w:rsidP="001123A7">
      <w:pPr>
        <w:tabs>
          <w:tab w:val="left" w:pos="567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b/>
          <w:color w:val="auto"/>
          <w:lang w:val="pl-PL"/>
        </w:rPr>
        <w:t>§6</w:t>
      </w:r>
    </w:p>
    <w:p w14:paraId="0B1936D6" w14:textId="77777777" w:rsidR="00A7670E" w:rsidRPr="00956143" w:rsidRDefault="00A7670E" w:rsidP="001123A7">
      <w:pPr>
        <w:tabs>
          <w:tab w:val="left" w:pos="567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14:paraId="61596A1C" w14:textId="77777777" w:rsidR="00A7670E" w:rsidRPr="00956143" w:rsidRDefault="00D0149B" w:rsidP="001123A7">
      <w:pPr>
        <w:pStyle w:val="Akapitzlist"/>
        <w:numPr>
          <w:ilvl w:val="0"/>
          <w:numId w:val="7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Nadzór dydaktyczno-wychowawczy oraz organizacyjny nad przebiegiem praktyk sprawuje opiekun praktyk, wyznaczony przez Dziekana Wydziału. </w:t>
      </w:r>
    </w:p>
    <w:p w14:paraId="3E48A11E" w14:textId="4FF8DF56" w:rsidR="00A7670E" w:rsidRPr="00956143" w:rsidRDefault="00D0149B" w:rsidP="001123A7">
      <w:pPr>
        <w:pStyle w:val="Akapitzlist"/>
        <w:numPr>
          <w:ilvl w:val="0"/>
          <w:numId w:val="7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Opiekunem praktyk na kierunk</w:t>
      </w:r>
      <w:r w:rsidR="004D2087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 </w:t>
      </w:r>
      <w:proofErr w:type="spellStart"/>
      <w:r w:rsidR="00E860BD">
        <w:rPr>
          <w:rFonts w:ascii="Times New Roman" w:eastAsia="Times New Roman" w:hAnsi="Times New Roman" w:cs="Times New Roman"/>
          <w:color w:val="auto"/>
          <w:sz w:val="24"/>
          <w:szCs w:val="24"/>
        </w:rPr>
        <w:t>optometria</w:t>
      </w:r>
      <w:proofErr w:type="spellEnd"/>
      <w:r w:rsidR="007A503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jest</w:t>
      </w:r>
      <w:r w:rsidR="00175D5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A5037">
        <w:rPr>
          <w:rFonts w:ascii="Times New Roman" w:eastAsia="Times New Roman" w:hAnsi="Times New Roman" w:cs="Times New Roman"/>
          <w:color w:val="auto"/>
          <w:sz w:val="24"/>
          <w:szCs w:val="24"/>
        </w:rPr>
        <w:t>Prof. dr hab. Bartłomiej Kałużny.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0359D9CA" w14:textId="77777777" w:rsidR="00A7670E" w:rsidRPr="00956143" w:rsidRDefault="00D0149B" w:rsidP="001123A7">
      <w:pPr>
        <w:pStyle w:val="Akapitzlist"/>
        <w:numPr>
          <w:ilvl w:val="0"/>
          <w:numId w:val="7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Zakres obowiązków opiekuna praktyk obejmuje:</w:t>
      </w:r>
    </w:p>
    <w:p w14:paraId="2904BE5A" w14:textId="1D971BBF" w:rsidR="00A7670E" w:rsidRPr="00956143" w:rsidRDefault="00004A4A" w:rsidP="00004A4A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r w:rsidR="00D0149B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adzór merytoryczny i organizacyjny nad przygotowaniem i przebiegiem praktyk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9E211A2" w14:textId="77777777" w:rsidR="00004A4A" w:rsidRPr="00956143" w:rsidRDefault="00004A4A" w:rsidP="00004A4A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Przygotowanie karty przebiegu praktyki zgodnie z założonymi efektami kształcenia na dany rok akademicki.</w:t>
      </w:r>
    </w:p>
    <w:p w14:paraId="4EC9FB3E" w14:textId="0925DEEA" w:rsidR="00A7670E" w:rsidRPr="00956143" w:rsidRDefault="00004A4A" w:rsidP="00004A4A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D0149B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dział w przygotowaniu projektów porozumień na studenckie praktyki zawodowe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35B846ED" w14:textId="589D43EF" w:rsidR="00A7670E" w:rsidRPr="00956143" w:rsidRDefault="00004A4A" w:rsidP="00004A4A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D0149B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atwierdzanie indywidualnych programów praktyk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985BDEC" w14:textId="1B024558" w:rsidR="00A7670E" w:rsidRPr="00956143" w:rsidRDefault="00004A4A" w:rsidP="00004A4A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D0149B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atwierdzanie miejsc odbywania praktyk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AD4000C" w14:textId="27E22BBC" w:rsidR="00A7670E" w:rsidRPr="00956143" w:rsidRDefault="00004A4A" w:rsidP="00004A4A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R</w:t>
      </w:r>
      <w:r w:rsidR="00D0149B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ozwiązywanie ewentualnych problemów bądź kwestii spornych powstałych w trakcie odbywania przez studentów praktyk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611EFE50" w14:textId="1C59DC1C" w:rsidR="00004A4A" w:rsidRPr="00956143" w:rsidRDefault="00004A4A" w:rsidP="00004A4A">
      <w:pPr>
        <w:pStyle w:val="Akapitzlist"/>
        <w:numPr>
          <w:ilvl w:val="0"/>
          <w:numId w:val="25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Z</w:t>
      </w:r>
      <w:r w:rsidR="00D0149B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aliczanie odbycia praktyk (wpis do systemu USOS i wydrukowanie protokołu)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B32013E" w14:textId="14000DD2" w:rsidR="00A7670E" w:rsidRPr="00956143" w:rsidRDefault="00D0149B" w:rsidP="00004A4A">
      <w:pPr>
        <w:pStyle w:val="Akapitzlist"/>
        <w:numPr>
          <w:ilvl w:val="0"/>
          <w:numId w:val="7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6143">
        <w:rPr>
          <w:rFonts w:ascii="Times New Roman" w:eastAsia="Times New Roman" w:hAnsi="Times New Roman" w:cs="Times New Roman"/>
          <w:color w:val="auto"/>
        </w:rPr>
        <w:lastRenderedPageBreak/>
        <w:t>W</w:t>
      </w:r>
      <w:r w:rsidR="004E2658" w:rsidRPr="00956143">
        <w:rPr>
          <w:rFonts w:ascii="Times New Roman" w:eastAsia="Times New Roman" w:hAnsi="Times New Roman" w:cs="Times New Roman"/>
          <w:color w:val="auto"/>
        </w:rPr>
        <w:t xml:space="preserve"> </w:t>
      </w:r>
      <w:r w:rsidR="004E2658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każdym roku akademickim m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onitorowanie praktyk prowadzi opiekun praktyk </w:t>
      </w:r>
      <w:r w:rsidR="004E2658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w porozumieniu z Dziekanem W</w:t>
      </w:r>
      <w:r w:rsidR="00004A4A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ydziału 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="00004A4A"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ekarskiego</w:t>
      </w: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7FE697A1" w14:textId="77777777" w:rsidR="00004A4A" w:rsidRPr="00956143" w:rsidRDefault="00004A4A" w:rsidP="00004A4A">
      <w:pPr>
        <w:pStyle w:val="Akapitzlist"/>
        <w:numPr>
          <w:ilvl w:val="0"/>
          <w:numId w:val="7"/>
        </w:numPr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>Kontrola praktyk odbywa się na podstawie losowych wizytacji miejsc, gdzie odbywają się praktyki, telefonicznego monitorowania przebiegu praktyk oraz w oparciu o opinie studentów.</w:t>
      </w:r>
    </w:p>
    <w:p w14:paraId="4DB772E4" w14:textId="3BB210B5" w:rsidR="00A7670E" w:rsidRPr="00287CE1" w:rsidRDefault="00287CE1" w:rsidP="00287CE1">
      <w:pPr>
        <w:pStyle w:val="Akapitzlist"/>
        <w:numPr>
          <w:ilvl w:val="0"/>
          <w:numId w:val="7"/>
        </w:num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1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Student odbywający praktyki informuje na bieżąco opiekuna praktyk </w:t>
      </w:r>
      <w:r w:rsidRPr="00287CE1">
        <w:rPr>
          <w:rFonts w:ascii="Times New Roman" w:eastAsia="Times New Roman" w:hAnsi="Times New Roman" w:cs="Times New Roman"/>
          <w:sz w:val="24"/>
          <w:szCs w:val="24"/>
        </w:rPr>
        <w:t>o ewentualnych niedociągnięciach ze strony placówki, w której odbywają się praktyki.</w:t>
      </w:r>
    </w:p>
    <w:sectPr w:rsidR="00A7670E" w:rsidRPr="00287CE1">
      <w:pgSz w:w="11906" w:h="16838"/>
      <w:pgMar w:top="1417" w:right="1417" w:bottom="1417" w:left="1417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605F6" w14:textId="77777777" w:rsidR="007D0DC9" w:rsidRDefault="007D0DC9">
      <w:pPr>
        <w:spacing w:after="0" w:line="240" w:lineRule="auto"/>
      </w:pPr>
      <w:r>
        <w:separator/>
      </w:r>
    </w:p>
  </w:endnote>
  <w:endnote w:type="continuationSeparator" w:id="0">
    <w:p w14:paraId="39E99280" w14:textId="77777777" w:rsidR="007D0DC9" w:rsidRDefault="007D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870AD" w14:textId="77777777" w:rsidR="007D0DC9" w:rsidRDefault="007D0DC9">
      <w:pPr>
        <w:spacing w:after="0" w:line="240" w:lineRule="auto"/>
      </w:pPr>
      <w:r>
        <w:separator/>
      </w:r>
    </w:p>
  </w:footnote>
  <w:footnote w:type="continuationSeparator" w:id="0">
    <w:p w14:paraId="1D2612A9" w14:textId="77777777" w:rsidR="007D0DC9" w:rsidRDefault="007D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314A"/>
    <w:multiLevelType w:val="multilevel"/>
    <w:tmpl w:val="5E00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45FC2"/>
    <w:multiLevelType w:val="hybridMultilevel"/>
    <w:tmpl w:val="AD5E7B9A"/>
    <w:lvl w:ilvl="0" w:tplc="47E0F124">
      <w:start w:val="1"/>
      <w:numFmt w:val="lowerLetter"/>
      <w:lvlText w:val="%1)"/>
      <w:lvlJc w:val="left"/>
      <w:pPr>
        <w:tabs>
          <w:tab w:val="num" w:pos="0"/>
        </w:tabs>
        <w:ind w:left="1308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2807"/>
    <w:multiLevelType w:val="hybridMultilevel"/>
    <w:tmpl w:val="C2AE1046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 w:tplc="3ADC90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CAE6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1616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0033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0A6F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A43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2C3E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0ECD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41A627A"/>
    <w:multiLevelType w:val="hybridMultilevel"/>
    <w:tmpl w:val="3AD4491E"/>
    <w:lvl w:ilvl="0" w:tplc="6DAAA380">
      <w:start w:val="1"/>
      <w:numFmt w:val="lowerLetter"/>
      <w:lvlText w:val="%1)"/>
      <w:lvlJc w:val="left"/>
      <w:pPr>
        <w:tabs>
          <w:tab w:val="num" w:pos="0"/>
        </w:tabs>
        <w:ind w:left="1308" w:hanging="720"/>
      </w:pPr>
      <w:rPr>
        <w:strike w:val="0"/>
        <w:lang w:val="pl-PL"/>
      </w:rPr>
    </w:lvl>
    <w:lvl w:ilvl="1" w:tplc="ED6E5C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2807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205C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0B050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B461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E8A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16FA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221A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2D11A7"/>
    <w:multiLevelType w:val="hybridMultilevel"/>
    <w:tmpl w:val="D81C46EC"/>
    <w:lvl w:ilvl="0" w:tplc="24A89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/>
      </w:rPr>
    </w:lvl>
    <w:lvl w:ilvl="1" w:tplc="99B648B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D7A4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CC1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0F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C1A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EC3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24F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63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369C3"/>
    <w:multiLevelType w:val="multilevel"/>
    <w:tmpl w:val="5C8855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2324EC"/>
    <w:multiLevelType w:val="multilevel"/>
    <w:tmpl w:val="6AE6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087315"/>
    <w:multiLevelType w:val="multilevel"/>
    <w:tmpl w:val="A0C6376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471372"/>
    <w:multiLevelType w:val="hybridMultilevel"/>
    <w:tmpl w:val="7322454C"/>
    <w:lvl w:ilvl="0" w:tplc="CEF2DA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  <w:lvl w:ilvl="1" w:tplc="7BFE45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56CE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90B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F29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86DE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B643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8847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3CB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2B5154D"/>
    <w:multiLevelType w:val="hybridMultilevel"/>
    <w:tmpl w:val="E2428F7E"/>
    <w:lvl w:ilvl="0" w:tplc="36D845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646B7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146C4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8CCA9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EA64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8898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F62FB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49C97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F4E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3224F76"/>
    <w:multiLevelType w:val="hybridMultilevel"/>
    <w:tmpl w:val="6664801C"/>
    <w:lvl w:ilvl="0" w:tplc="165629AA">
      <w:start w:val="1"/>
      <w:numFmt w:val="decimal"/>
      <w:lvlText w:val="%1."/>
      <w:lvlJc w:val="left"/>
      <w:pPr>
        <w:tabs>
          <w:tab w:val="num" w:pos="0"/>
        </w:tabs>
        <w:ind w:left="784" w:hanging="360"/>
      </w:pPr>
      <w:rPr>
        <w:lang w:val="pl-PL"/>
      </w:rPr>
    </w:lvl>
    <w:lvl w:ilvl="1" w:tplc="C3727758">
      <w:start w:val="1"/>
      <w:numFmt w:val="lowerLetter"/>
      <w:lvlText w:val="%2."/>
      <w:lvlJc w:val="left"/>
      <w:pPr>
        <w:tabs>
          <w:tab w:val="num" w:pos="0"/>
        </w:tabs>
        <w:ind w:left="1504" w:hanging="360"/>
      </w:pPr>
      <w:rPr>
        <w:rFonts w:ascii="Times" w:hAnsi="Times"/>
      </w:rPr>
    </w:lvl>
    <w:lvl w:ilvl="2" w:tplc="FE9E94FE">
      <w:start w:val="1"/>
      <w:numFmt w:val="lowerRoman"/>
      <w:lvlText w:val="%3."/>
      <w:lvlJc w:val="right"/>
      <w:pPr>
        <w:tabs>
          <w:tab w:val="num" w:pos="0"/>
        </w:tabs>
        <w:ind w:left="2224" w:hanging="180"/>
      </w:pPr>
    </w:lvl>
    <w:lvl w:ilvl="3" w:tplc="7D9643EE">
      <w:start w:val="1"/>
      <w:numFmt w:val="decimal"/>
      <w:lvlText w:val="%4."/>
      <w:lvlJc w:val="left"/>
      <w:pPr>
        <w:tabs>
          <w:tab w:val="num" w:pos="0"/>
        </w:tabs>
        <w:ind w:left="2944" w:hanging="360"/>
      </w:pPr>
    </w:lvl>
    <w:lvl w:ilvl="4" w:tplc="56D4552E">
      <w:start w:val="1"/>
      <w:numFmt w:val="lowerLetter"/>
      <w:lvlText w:val="%5."/>
      <w:lvlJc w:val="left"/>
      <w:pPr>
        <w:tabs>
          <w:tab w:val="num" w:pos="0"/>
        </w:tabs>
        <w:ind w:left="3664" w:hanging="360"/>
      </w:pPr>
    </w:lvl>
    <w:lvl w:ilvl="5" w:tplc="5F689976">
      <w:start w:val="1"/>
      <w:numFmt w:val="lowerRoman"/>
      <w:lvlText w:val="%6."/>
      <w:lvlJc w:val="right"/>
      <w:pPr>
        <w:tabs>
          <w:tab w:val="num" w:pos="0"/>
        </w:tabs>
        <w:ind w:left="4384" w:hanging="180"/>
      </w:pPr>
    </w:lvl>
    <w:lvl w:ilvl="6" w:tplc="E8F49FB8">
      <w:start w:val="1"/>
      <w:numFmt w:val="decimal"/>
      <w:lvlText w:val="%7."/>
      <w:lvlJc w:val="left"/>
      <w:pPr>
        <w:tabs>
          <w:tab w:val="num" w:pos="0"/>
        </w:tabs>
        <w:ind w:left="5104" w:hanging="360"/>
      </w:pPr>
    </w:lvl>
    <w:lvl w:ilvl="7" w:tplc="E140EC10">
      <w:start w:val="1"/>
      <w:numFmt w:val="lowerLetter"/>
      <w:lvlText w:val="%8."/>
      <w:lvlJc w:val="left"/>
      <w:pPr>
        <w:tabs>
          <w:tab w:val="num" w:pos="0"/>
        </w:tabs>
        <w:ind w:left="5824" w:hanging="360"/>
      </w:pPr>
    </w:lvl>
    <w:lvl w:ilvl="8" w:tplc="B97C4E68">
      <w:start w:val="1"/>
      <w:numFmt w:val="lowerRoman"/>
      <w:lvlText w:val="%9."/>
      <w:lvlJc w:val="right"/>
      <w:pPr>
        <w:tabs>
          <w:tab w:val="num" w:pos="0"/>
        </w:tabs>
        <w:ind w:left="6544" w:hanging="180"/>
      </w:pPr>
    </w:lvl>
  </w:abstractNum>
  <w:abstractNum w:abstractNumId="11" w15:restartNumberingAfterBreak="0">
    <w:nsid w:val="38392D21"/>
    <w:multiLevelType w:val="hybridMultilevel"/>
    <w:tmpl w:val="EA30D61C"/>
    <w:lvl w:ilvl="0" w:tplc="6DF609EE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  <w:rPr>
        <w:rFonts w:ascii="Times" w:hAnsi="Times"/>
        <w:sz w:val="24"/>
        <w:szCs w:val="24"/>
      </w:rPr>
    </w:lvl>
    <w:lvl w:ilvl="1" w:tplc="3ADC90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CAE6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1616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0033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0A6F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A43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2C3E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0ECD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CC05AEA"/>
    <w:multiLevelType w:val="hybridMultilevel"/>
    <w:tmpl w:val="F32EF19A"/>
    <w:lvl w:ilvl="0" w:tplc="165629AA">
      <w:start w:val="1"/>
      <w:numFmt w:val="decimal"/>
      <w:lvlText w:val="%1."/>
      <w:lvlJc w:val="left"/>
      <w:pPr>
        <w:tabs>
          <w:tab w:val="num" w:pos="0"/>
        </w:tabs>
        <w:ind w:left="784" w:hanging="360"/>
      </w:pPr>
      <w:rPr>
        <w:lang w:val="pl-PL"/>
      </w:rPr>
    </w:lvl>
    <w:lvl w:ilvl="1" w:tplc="4C90B5C0">
      <w:start w:val="1"/>
      <w:numFmt w:val="bullet"/>
      <w:lvlText w:val="·"/>
      <w:lvlJc w:val="left"/>
      <w:pPr>
        <w:tabs>
          <w:tab w:val="num" w:pos="0"/>
        </w:tabs>
        <w:ind w:left="1504" w:hanging="360"/>
      </w:pPr>
      <w:rPr>
        <w:rFonts w:ascii="Symbol" w:eastAsia="Symbol" w:hAnsi="Symbol" w:cs="Symbol" w:hint="default"/>
      </w:rPr>
    </w:lvl>
    <w:lvl w:ilvl="2" w:tplc="FE9E94FE">
      <w:start w:val="1"/>
      <w:numFmt w:val="lowerRoman"/>
      <w:lvlText w:val="%3."/>
      <w:lvlJc w:val="right"/>
      <w:pPr>
        <w:tabs>
          <w:tab w:val="num" w:pos="0"/>
        </w:tabs>
        <w:ind w:left="2224" w:hanging="180"/>
      </w:pPr>
    </w:lvl>
    <w:lvl w:ilvl="3" w:tplc="7D9643EE">
      <w:start w:val="1"/>
      <w:numFmt w:val="decimal"/>
      <w:lvlText w:val="%4."/>
      <w:lvlJc w:val="left"/>
      <w:pPr>
        <w:tabs>
          <w:tab w:val="num" w:pos="0"/>
        </w:tabs>
        <w:ind w:left="2944" w:hanging="360"/>
      </w:pPr>
    </w:lvl>
    <w:lvl w:ilvl="4" w:tplc="56D4552E">
      <w:start w:val="1"/>
      <w:numFmt w:val="lowerLetter"/>
      <w:lvlText w:val="%5."/>
      <w:lvlJc w:val="left"/>
      <w:pPr>
        <w:tabs>
          <w:tab w:val="num" w:pos="0"/>
        </w:tabs>
        <w:ind w:left="3664" w:hanging="360"/>
      </w:pPr>
    </w:lvl>
    <w:lvl w:ilvl="5" w:tplc="5F689976">
      <w:start w:val="1"/>
      <w:numFmt w:val="lowerRoman"/>
      <w:lvlText w:val="%6."/>
      <w:lvlJc w:val="right"/>
      <w:pPr>
        <w:tabs>
          <w:tab w:val="num" w:pos="0"/>
        </w:tabs>
        <w:ind w:left="4384" w:hanging="180"/>
      </w:pPr>
    </w:lvl>
    <w:lvl w:ilvl="6" w:tplc="E8F49FB8">
      <w:start w:val="1"/>
      <w:numFmt w:val="decimal"/>
      <w:lvlText w:val="%7."/>
      <w:lvlJc w:val="left"/>
      <w:pPr>
        <w:tabs>
          <w:tab w:val="num" w:pos="0"/>
        </w:tabs>
        <w:ind w:left="5104" w:hanging="360"/>
      </w:pPr>
    </w:lvl>
    <w:lvl w:ilvl="7" w:tplc="E140EC10">
      <w:start w:val="1"/>
      <w:numFmt w:val="lowerLetter"/>
      <w:lvlText w:val="%8."/>
      <w:lvlJc w:val="left"/>
      <w:pPr>
        <w:tabs>
          <w:tab w:val="num" w:pos="0"/>
        </w:tabs>
        <w:ind w:left="5824" w:hanging="360"/>
      </w:pPr>
    </w:lvl>
    <w:lvl w:ilvl="8" w:tplc="B97C4E68">
      <w:start w:val="1"/>
      <w:numFmt w:val="lowerRoman"/>
      <w:lvlText w:val="%9."/>
      <w:lvlJc w:val="right"/>
      <w:pPr>
        <w:tabs>
          <w:tab w:val="num" w:pos="0"/>
        </w:tabs>
        <w:ind w:left="6544" w:hanging="180"/>
      </w:pPr>
    </w:lvl>
  </w:abstractNum>
  <w:abstractNum w:abstractNumId="13" w15:restartNumberingAfterBreak="0">
    <w:nsid w:val="41DA1435"/>
    <w:multiLevelType w:val="hybridMultilevel"/>
    <w:tmpl w:val="C156BCB0"/>
    <w:lvl w:ilvl="0" w:tplc="56BE3B8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" w:hAnsi="Times"/>
        <w:sz w:val="24"/>
        <w:szCs w:val="24"/>
      </w:rPr>
    </w:lvl>
    <w:lvl w:ilvl="1" w:tplc="445624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0C32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DE8E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8CBA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C68A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A664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569C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F8C4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5B02C41"/>
    <w:multiLevelType w:val="hybridMultilevel"/>
    <w:tmpl w:val="FD9272F0"/>
    <w:lvl w:ilvl="0" w:tplc="D0A87D0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9A8EA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98BE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11A10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7C7A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FA11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98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B294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3AF9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7F25A6E"/>
    <w:multiLevelType w:val="multilevel"/>
    <w:tmpl w:val="D11470A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148F6"/>
    <w:multiLevelType w:val="hybridMultilevel"/>
    <w:tmpl w:val="AD5E7B9A"/>
    <w:lvl w:ilvl="0" w:tplc="47E0F124">
      <w:start w:val="1"/>
      <w:numFmt w:val="lowerLetter"/>
      <w:lvlText w:val="%1)"/>
      <w:lvlJc w:val="left"/>
      <w:pPr>
        <w:tabs>
          <w:tab w:val="num" w:pos="0"/>
        </w:tabs>
        <w:ind w:left="1308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25901"/>
    <w:multiLevelType w:val="multilevel"/>
    <w:tmpl w:val="64D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02FCE"/>
    <w:multiLevelType w:val="hybridMultilevel"/>
    <w:tmpl w:val="67FA7D2E"/>
    <w:lvl w:ilvl="0" w:tplc="B38454CA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 w:tplc="5712D1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38E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08A3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C086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B4F3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060A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686E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F6BD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CC1559D"/>
    <w:multiLevelType w:val="hybridMultilevel"/>
    <w:tmpl w:val="777C62EA"/>
    <w:lvl w:ilvl="0" w:tplc="24A89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 w:tplc="1D7A4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CC1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0F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8C1A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EC3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324F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633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862BC"/>
    <w:multiLevelType w:val="multilevel"/>
    <w:tmpl w:val="46906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B45C3"/>
    <w:multiLevelType w:val="hybridMultilevel"/>
    <w:tmpl w:val="044E8014"/>
    <w:lvl w:ilvl="0" w:tplc="FF040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6AD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FE95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7E1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0E4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20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C9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653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9CFC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B61B5"/>
    <w:multiLevelType w:val="hybridMultilevel"/>
    <w:tmpl w:val="3B24250C"/>
    <w:lvl w:ilvl="0" w:tplc="F482BDDA">
      <w:start w:val="2"/>
      <w:numFmt w:val="decimal"/>
      <w:lvlText w:val="%1."/>
      <w:lvlJc w:val="left"/>
      <w:pPr>
        <w:tabs>
          <w:tab w:val="num" w:pos="164"/>
        </w:tabs>
        <w:ind w:left="9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E13E1"/>
    <w:multiLevelType w:val="multilevel"/>
    <w:tmpl w:val="87C4F4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0B7C70"/>
    <w:multiLevelType w:val="hybridMultilevel"/>
    <w:tmpl w:val="5A34D16E"/>
    <w:lvl w:ilvl="0" w:tplc="00563BA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/>
        <w:sz w:val="24"/>
        <w:szCs w:val="24"/>
        <w:lang w:val="pl-PL" w:eastAsia="pl-PL"/>
      </w:rPr>
    </w:lvl>
    <w:lvl w:ilvl="1" w:tplc="CD2CA0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6AD1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2EFD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C4EF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861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F044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68AE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2054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FFD1CD2"/>
    <w:multiLevelType w:val="hybridMultilevel"/>
    <w:tmpl w:val="C6704546"/>
    <w:lvl w:ilvl="0" w:tplc="062646E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" w:hAnsi="Times"/>
        <w:lang w:val="pl-PL"/>
      </w:rPr>
    </w:lvl>
    <w:lvl w:ilvl="1" w:tplc="BEC056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5A1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D435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D021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CA98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786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1097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DC4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A171906"/>
    <w:multiLevelType w:val="hybridMultilevel"/>
    <w:tmpl w:val="5978D6D0"/>
    <w:lvl w:ilvl="0" w:tplc="96585972">
      <w:start w:val="1"/>
      <w:numFmt w:val="lowerLetter"/>
      <w:lvlText w:val="%1)"/>
      <w:lvlJc w:val="left"/>
      <w:pPr>
        <w:tabs>
          <w:tab w:val="num" w:pos="0"/>
        </w:tabs>
        <w:ind w:left="1308" w:hanging="72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1"/>
  </w:num>
  <w:num w:numId="5">
    <w:abstractNumId w:val="21"/>
  </w:num>
  <w:num w:numId="6">
    <w:abstractNumId w:val="13"/>
  </w:num>
  <w:num w:numId="7">
    <w:abstractNumId w:val="24"/>
  </w:num>
  <w:num w:numId="8">
    <w:abstractNumId w:val="25"/>
  </w:num>
  <w:num w:numId="9">
    <w:abstractNumId w:val="18"/>
  </w:num>
  <w:num w:numId="10">
    <w:abstractNumId w:val="3"/>
  </w:num>
  <w:num w:numId="11">
    <w:abstractNumId w:val="14"/>
  </w:num>
  <w:num w:numId="12">
    <w:abstractNumId w:val="9"/>
  </w:num>
  <w:num w:numId="13">
    <w:abstractNumId w:val="6"/>
  </w:num>
  <w:num w:numId="14">
    <w:abstractNumId w:val="7"/>
  </w:num>
  <w:num w:numId="15">
    <w:abstractNumId w:val="23"/>
  </w:num>
  <w:num w:numId="16">
    <w:abstractNumId w:val="15"/>
  </w:num>
  <w:num w:numId="17">
    <w:abstractNumId w:val="12"/>
  </w:num>
  <w:num w:numId="18">
    <w:abstractNumId w:val="5"/>
  </w:num>
  <w:num w:numId="19">
    <w:abstractNumId w:val="26"/>
  </w:num>
  <w:num w:numId="20">
    <w:abstractNumId w:val="20"/>
  </w:num>
  <w:num w:numId="21">
    <w:abstractNumId w:val="16"/>
  </w:num>
  <w:num w:numId="22">
    <w:abstractNumId w:val="22"/>
  </w:num>
  <w:num w:numId="23">
    <w:abstractNumId w:val="19"/>
  </w:num>
  <w:num w:numId="24">
    <w:abstractNumId w:val="1"/>
  </w:num>
  <w:num w:numId="25">
    <w:abstractNumId w:val="2"/>
  </w:num>
  <w:num w:numId="26">
    <w:abstractNumId w:val="17"/>
  </w:num>
  <w:num w:numId="27">
    <w:abstractNumId w:val="0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QyMbMwMDG3MLE0NjNR0lEKTi0uzszPAykwqgUAjSjY4SwAAAA="/>
  </w:docVars>
  <w:rsids>
    <w:rsidRoot w:val="00A7670E"/>
    <w:rsid w:val="00004A4A"/>
    <w:rsid w:val="0006445E"/>
    <w:rsid w:val="000E49F0"/>
    <w:rsid w:val="001123A7"/>
    <w:rsid w:val="00125F1F"/>
    <w:rsid w:val="00152307"/>
    <w:rsid w:val="00175D5F"/>
    <w:rsid w:val="001D2323"/>
    <w:rsid w:val="001F2B21"/>
    <w:rsid w:val="00287CE1"/>
    <w:rsid w:val="002A4233"/>
    <w:rsid w:val="0036356A"/>
    <w:rsid w:val="004524B9"/>
    <w:rsid w:val="00473BC6"/>
    <w:rsid w:val="004D2087"/>
    <w:rsid w:val="004E2658"/>
    <w:rsid w:val="00507517"/>
    <w:rsid w:val="00507A18"/>
    <w:rsid w:val="00517AB3"/>
    <w:rsid w:val="00591B0B"/>
    <w:rsid w:val="00592459"/>
    <w:rsid w:val="00593DA0"/>
    <w:rsid w:val="00676505"/>
    <w:rsid w:val="00762C7E"/>
    <w:rsid w:val="007A5037"/>
    <w:rsid w:val="007C5202"/>
    <w:rsid w:val="007D0DC9"/>
    <w:rsid w:val="007F7E89"/>
    <w:rsid w:val="00852F40"/>
    <w:rsid w:val="008C7E8A"/>
    <w:rsid w:val="00956143"/>
    <w:rsid w:val="00A05B7E"/>
    <w:rsid w:val="00A673CA"/>
    <w:rsid w:val="00A7670E"/>
    <w:rsid w:val="00A879EA"/>
    <w:rsid w:val="00AA6DEE"/>
    <w:rsid w:val="00AE612D"/>
    <w:rsid w:val="00B07B5B"/>
    <w:rsid w:val="00B12F41"/>
    <w:rsid w:val="00B819A9"/>
    <w:rsid w:val="00BB1215"/>
    <w:rsid w:val="00BE1E89"/>
    <w:rsid w:val="00C312E1"/>
    <w:rsid w:val="00CB2472"/>
    <w:rsid w:val="00D0149B"/>
    <w:rsid w:val="00DC741E"/>
    <w:rsid w:val="00E3181A"/>
    <w:rsid w:val="00E673D5"/>
    <w:rsid w:val="00E860BD"/>
    <w:rsid w:val="00F1577B"/>
    <w:rsid w:val="00F57E17"/>
    <w:rsid w:val="00FB24EA"/>
    <w:rsid w:val="00FB7730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B8C7"/>
  <w15:docId w15:val="{E12EEA22-4FD6-4522-BFF9-23A9AB80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rFonts w:ascii="Arial" w:eastAsia="Cambria" w:hAnsi="Arial"/>
      <w:color w:val="000000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eastAsia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eastAsia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eastAsia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eastAsia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eastAsia="Arial" w:cs="Arial"/>
      <w:b/>
      <w:bC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eastAsia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eastAsia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pPr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Bezodstpw">
    <w:name w:val="No Spacing"/>
    <w:rPr>
      <w:rFonts w:ascii="Calibri" w:eastAsia="Calibri" w:hAnsi="Calibri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</w:style>
  <w:style w:type="character" w:customStyle="1" w:styleId="PodtytuZnak">
    <w:name w:val="Podtytuł Znak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pl-PL"/>
    </w:rPr>
  </w:style>
  <w:style w:type="character" w:customStyle="1" w:styleId="WW8Num4z1">
    <w:name w:val="WW8Num4z1"/>
    <w:rPr>
      <w:rFonts w:ascii="Times" w:hAnsi="Time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" w:hAnsi="Time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lang w:val="pl-P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" w:hAnsi="Times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" w:hAnsi="Times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" w:hAnsi="Times"/>
      <w:lang w:val="pl-PL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b w:val="0"/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trike w:val="0"/>
      <w:lang w:val="pl-P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b w:val="0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st">
    <w:name w:val="st"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rPr>
      <w:b/>
      <w:bCs/>
    </w:rPr>
  </w:style>
  <w:style w:type="character" w:customStyle="1" w:styleId="TekstdymkaZnak">
    <w:name w:val="Tekst dymka Znak"/>
    <w:rPr>
      <w:rFonts w:ascii="Tahoma" w:eastAsia="Cambria" w:hAnsi="Tahoma"/>
      <w:color w:val="000000"/>
      <w:sz w:val="16"/>
      <w:szCs w:val="16"/>
      <w:lang w:val="en-US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Arial" w:eastAsia="Cambria" w:hAnsi="Arial"/>
      <w:color w:val="000000"/>
      <w:lang w:val="en-US"/>
    </w:rPr>
  </w:style>
  <w:style w:type="character" w:customStyle="1" w:styleId="TematkomentarzaZnak">
    <w:name w:val="Temat komentarza Znak"/>
    <w:rPr>
      <w:rFonts w:ascii="Arial" w:eastAsia="Cambria" w:hAnsi="Arial"/>
      <w:b/>
      <w:bCs/>
      <w:color w:val="000000"/>
      <w:lang w:val="en-US"/>
    </w:rPr>
  </w:style>
  <w:style w:type="paragraph" w:customStyle="1" w:styleId="Tretekstu">
    <w:name w:val="Treść tekstu"/>
    <w:basedOn w:val="Normalny"/>
    <w:pPr>
      <w:spacing w:after="14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styleId="Tekstdymka">
    <w:name w:val="Balloon Text"/>
    <w:basedOn w:val="Normalny"/>
    <w:pPr>
      <w:spacing w:after="0"/>
    </w:pPr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ormalnyWeb">
    <w:name w:val="Normal (Web)"/>
    <w:basedOn w:val="Normalny"/>
    <w:uiPriority w:val="99"/>
    <w:pPr>
      <w:spacing w:before="280" w:after="280"/>
    </w:pPr>
    <w:rPr>
      <w:rFonts w:ascii="Times New Roman" w:eastAsia="Times New Roman" w:hAnsi="Times New Roman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anita.dabrowska@o365.cm.umk.pl</cp:lastModifiedBy>
  <cp:revision>20</cp:revision>
  <dcterms:created xsi:type="dcterms:W3CDTF">2025-01-13T14:02:00Z</dcterms:created>
  <dcterms:modified xsi:type="dcterms:W3CDTF">2025-01-20T12:53:00Z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fffef4ff73342074da6383e43e62dd9c16733889d0b3307c000729eeb37d4d62</vt:lpwstr>
  </property>
</Properties>
</file>