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A11CB" w14:textId="3AD72DFC" w:rsidR="00957DD8" w:rsidRPr="00A274F8" w:rsidRDefault="00A274F8" w:rsidP="00A274F8">
      <w:pPr>
        <w:spacing w:after="0" w:line="276" w:lineRule="auto"/>
        <w:jc w:val="center"/>
        <w:rPr>
          <w:rFonts w:ascii="Times New Roman" w:hAnsi="Times New Roman" w:cs="Times New Roman"/>
          <w:b/>
          <w:iCs/>
          <w:sz w:val="28"/>
          <w:szCs w:val="28"/>
          <w:lang w:val="en-GB"/>
        </w:rPr>
      </w:pPr>
      <w:bookmarkStart w:id="0" w:name="_GoBack"/>
      <w:bookmarkEnd w:id="0"/>
      <w:r w:rsidRPr="00A274F8">
        <w:rPr>
          <w:rFonts w:ascii="Times New Roman" w:hAnsi="Times New Roman" w:cs="Times New Roman"/>
          <w:b/>
          <w:iCs/>
          <w:sz w:val="28"/>
          <w:szCs w:val="28"/>
          <w:lang w:val="en-GB"/>
        </w:rPr>
        <w:t>Rules of taking classes and obtaining credit from Ophthalmology in</w:t>
      </w:r>
      <w:r w:rsidR="001F0634" w:rsidRPr="00A274F8">
        <w:rPr>
          <w:rFonts w:ascii="Times New Roman" w:hAnsi="Times New Roman" w:cs="Times New Roman"/>
          <w:b/>
          <w:iCs/>
          <w:sz w:val="28"/>
          <w:szCs w:val="28"/>
          <w:lang w:val="en-GB"/>
        </w:rPr>
        <w:t xml:space="preserve"> academic year </w:t>
      </w:r>
      <w:r w:rsidR="006E355E" w:rsidRPr="00A274F8">
        <w:rPr>
          <w:rFonts w:ascii="Times New Roman" w:hAnsi="Times New Roman" w:cs="Times New Roman"/>
          <w:b/>
          <w:iCs/>
          <w:sz w:val="28"/>
          <w:szCs w:val="28"/>
          <w:lang w:val="en-GB"/>
        </w:rPr>
        <w:t>20</w:t>
      </w:r>
      <w:r w:rsidR="00D643CC" w:rsidRPr="00A274F8">
        <w:rPr>
          <w:rFonts w:ascii="Times New Roman" w:hAnsi="Times New Roman" w:cs="Times New Roman"/>
          <w:b/>
          <w:iCs/>
          <w:sz w:val="28"/>
          <w:szCs w:val="28"/>
          <w:lang w:val="en-GB"/>
        </w:rPr>
        <w:t>2</w:t>
      </w:r>
      <w:r w:rsidRPr="00A274F8">
        <w:rPr>
          <w:rFonts w:ascii="Times New Roman" w:hAnsi="Times New Roman" w:cs="Times New Roman"/>
          <w:b/>
          <w:iCs/>
          <w:sz w:val="28"/>
          <w:szCs w:val="28"/>
          <w:lang w:val="en-GB"/>
        </w:rPr>
        <w:t>1</w:t>
      </w:r>
      <w:r w:rsidR="006E355E" w:rsidRPr="00A274F8">
        <w:rPr>
          <w:rFonts w:ascii="Times New Roman" w:hAnsi="Times New Roman" w:cs="Times New Roman"/>
          <w:b/>
          <w:iCs/>
          <w:sz w:val="28"/>
          <w:szCs w:val="28"/>
          <w:lang w:val="en-GB"/>
        </w:rPr>
        <w:t>/20</w:t>
      </w:r>
      <w:r w:rsidR="00D643CC" w:rsidRPr="00A274F8">
        <w:rPr>
          <w:rFonts w:ascii="Times New Roman" w:hAnsi="Times New Roman" w:cs="Times New Roman"/>
          <w:b/>
          <w:iCs/>
          <w:sz w:val="28"/>
          <w:szCs w:val="28"/>
          <w:lang w:val="en-GB"/>
        </w:rPr>
        <w:t>2</w:t>
      </w:r>
      <w:r w:rsidRPr="00A274F8">
        <w:rPr>
          <w:rFonts w:ascii="Times New Roman" w:hAnsi="Times New Roman" w:cs="Times New Roman"/>
          <w:b/>
          <w:iCs/>
          <w:sz w:val="28"/>
          <w:szCs w:val="28"/>
          <w:lang w:val="en-GB"/>
        </w:rPr>
        <w:t>2</w:t>
      </w:r>
    </w:p>
    <w:p w14:paraId="2BF95D28" w14:textId="77777777" w:rsidR="00AC0952" w:rsidRPr="00772D95" w:rsidRDefault="00AC0952" w:rsidP="001F0634">
      <w:pPr>
        <w:spacing w:after="0" w:line="276" w:lineRule="auto"/>
        <w:jc w:val="right"/>
        <w:rPr>
          <w:rFonts w:ascii="Times New Roman" w:hAnsi="Times New Roman" w:cs="Times New Roman"/>
          <w:i/>
          <w:sz w:val="12"/>
          <w:szCs w:val="24"/>
          <w:lang w:val="en-GB"/>
        </w:rPr>
      </w:pPr>
    </w:p>
    <w:tbl>
      <w:tblPr>
        <w:tblStyle w:val="Tabela-Siatka"/>
        <w:tblW w:w="0" w:type="auto"/>
        <w:tblLook w:val="04A0" w:firstRow="1" w:lastRow="0" w:firstColumn="1" w:lastColumn="0" w:noHBand="0" w:noVBand="1"/>
      </w:tblPr>
      <w:tblGrid>
        <w:gridCol w:w="4673"/>
        <w:gridCol w:w="5387"/>
      </w:tblGrid>
      <w:tr w:rsidR="00957DD8" w:rsidRPr="00772D95" w14:paraId="3F87F5EB" w14:textId="77777777" w:rsidTr="007C32AF">
        <w:trPr>
          <w:trHeight w:val="199"/>
        </w:trPr>
        <w:tc>
          <w:tcPr>
            <w:tcW w:w="10060" w:type="dxa"/>
            <w:gridSpan w:val="2"/>
          </w:tcPr>
          <w:p w14:paraId="18779B27" w14:textId="77777777" w:rsidR="00957DD8" w:rsidRPr="001F0634" w:rsidRDefault="001F0634" w:rsidP="007C32AF">
            <w:pPr>
              <w:spacing w:line="276" w:lineRule="auto"/>
              <w:ind w:left="32"/>
              <w:rPr>
                <w:rFonts w:ascii="Times New Roman" w:hAnsi="Times New Roman" w:cs="Times New Roman"/>
                <w:b/>
                <w:sz w:val="24"/>
                <w:szCs w:val="20"/>
                <w:lang w:val="en-GB"/>
              </w:rPr>
            </w:pPr>
            <w:r w:rsidRPr="001F0634">
              <w:rPr>
                <w:rFonts w:ascii="Times New Roman" w:hAnsi="Times New Roman" w:cs="Times New Roman"/>
                <w:b/>
                <w:sz w:val="24"/>
                <w:szCs w:val="20"/>
                <w:lang w:val="en-GB"/>
              </w:rPr>
              <w:t>General information about the Faculty unit and the offered course or module</w:t>
            </w:r>
            <w:r>
              <w:rPr>
                <w:rFonts w:ascii="Times New Roman" w:hAnsi="Times New Roman" w:cs="Times New Roman"/>
                <w:b/>
                <w:sz w:val="24"/>
                <w:szCs w:val="20"/>
                <w:lang w:val="en-GB"/>
              </w:rPr>
              <w:t xml:space="preserve">: </w:t>
            </w:r>
          </w:p>
        </w:tc>
      </w:tr>
      <w:tr w:rsidR="00957DD8" w:rsidRPr="00772D95" w14:paraId="592672A1" w14:textId="77777777" w:rsidTr="00A4353A">
        <w:tc>
          <w:tcPr>
            <w:tcW w:w="4673" w:type="dxa"/>
            <w:vAlign w:val="center"/>
          </w:tcPr>
          <w:p w14:paraId="5DF20E8A" w14:textId="77777777" w:rsidR="00957DD8" w:rsidRPr="001F0634" w:rsidRDefault="001F0634" w:rsidP="007C32AF">
            <w:pPr>
              <w:spacing w:line="276" w:lineRule="auto"/>
              <w:rPr>
                <w:rFonts w:ascii="Times New Roman" w:hAnsi="Times New Roman" w:cs="Times New Roman"/>
                <w:sz w:val="24"/>
                <w:szCs w:val="24"/>
                <w:lang w:val="en-GB"/>
              </w:rPr>
            </w:pPr>
            <w:r w:rsidRPr="001F0634">
              <w:rPr>
                <w:rFonts w:ascii="Times New Roman" w:hAnsi="Times New Roman" w:cs="Times New Roman"/>
                <w:sz w:val="24"/>
                <w:szCs w:val="24"/>
                <w:lang w:val="en-GB"/>
              </w:rPr>
              <w:t xml:space="preserve">Name of Faculty unit </w:t>
            </w:r>
            <w:r w:rsidR="00957DD8" w:rsidRPr="001F0634">
              <w:rPr>
                <w:rFonts w:ascii="Times New Roman" w:hAnsi="Times New Roman" w:cs="Times New Roman"/>
                <w:color w:val="0070C0"/>
                <w:sz w:val="24"/>
                <w:szCs w:val="24"/>
                <w:lang w:val="en-GB"/>
              </w:rPr>
              <w:t xml:space="preserve">/ </w:t>
            </w:r>
            <w:r w:rsidRPr="001F0634">
              <w:rPr>
                <w:rFonts w:ascii="Times New Roman" w:hAnsi="Times New Roman" w:cs="Times New Roman"/>
                <w:color w:val="0070C0"/>
                <w:sz w:val="24"/>
                <w:szCs w:val="24"/>
                <w:lang w:val="en-GB"/>
              </w:rPr>
              <w:t>units</w:t>
            </w:r>
          </w:p>
        </w:tc>
        <w:tc>
          <w:tcPr>
            <w:tcW w:w="5387" w:type="dxa"/>
            <w:vAlign w:val="center"/>
          </w:tcPr>
          <w:p w14:paraId="707ED64D" w14:textId="77777777"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Faculty of Medicine</w:t>
            </w:r>
          </w:p>
          <w:p w14:paraId="2A2499A1" w14:textId="4CF03BF6" w:rsidR="00957DD8" w:rsidRPr="001F0634"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Department of Ophthalmology</w:t>
            </w:r>
          </w:p>
        </w:tc>
      </w:tr>
      <w:tr w:rsidR="00957DD8" w:rsidRPr="00772D95" w14:paraId="56F7AA95" w14:textId="77777777" w:rsidTr="00A4353A">
        <w:tc>
          <w:tcPr>
            <w:tcW w:w="4673" w:type="dxa"/>
            <w:vAlign w:val="center"/>
          </w:tcPr>
          <w:p w14:paraId="33086CB8" w14:textId="77777777" w:rsidR="00957DD8" w:rsidRPr="001F0634" w:rsidRDefault="001F0634"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Head</w:t>
            </w:r>
            <w:r w:rsidRPr="001F0634">
              <w:rPr>
                <w:rFonts w:ascii="Times New Roman" w:hAnsi="Times New Roman" w:cs="Times New Roman"/>
                <w:sz w:val="24"/>
                <w:szCs w:val="24"/>
                <w:lang w:val="en-GB"/>
              </w:rPr>
              <w:t xml:space="preserve"> of Faculty unit </w:t>
            </w:r>
            <w:r w:rsidRPr="001F0634">
              <w:rPr>
                <w:rFonts w:ascii="Times New Roman" w:hAnsi="Times New Roman" w:cs="Times New Roman"/>
                <w:color w:val="0070C0"/>
                <w:sz w:val="24"/>
                <w:szCs w:val="24"/>
                <w:lang w:val="en-GB"/>
              </w:rPr>
              <w:t>/ units</w:t>
            </w:r>
          </w:p>
        </w:tc>
        <w:tc>
          <w:tcPr>
            <w:tcW w:w="5387" w:type="dxa"/>
            <w:vAlign w:val="center"/>
          </w:tcPr>
          <w:p w14:paraId="653FADB3" w14:textId="62CB8AA7" w:rsidR="00957DD8" w:rsidRPr="001F0634" w:rsidRDefault="006A44BA"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Prof. dr hab. n med. Grażyna Malukiewicz</w:t>
            </w:r>
          </w:p>
        </w:tc>
      </w:tr>
      <w:tr w:rsidR="00957DD8" w:rsidRPr="00772D95" w14:paraId="77A3CC5D" w14:textId="77777777" w:rsidTr="00A4353A">
        <w:tc>
          <w:tcPr>
            <w:tcW w:w="4673" w:type="dxa"/>
            <w:vAlign w:val="center"/>
          </w:tcPr>
          <w:p w14:paraId="7657E7F3" w14:textId="77777777"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 xml:space="preserve">Faculty unit </w:t>
            </w:r>
            <w:r w:rsidRPr="001F0634">
              <w:rPr>
                <w:rFonts w:ascii="Times New Roman" w:hAnsi="Times New Roman" w:cs="Times New Roman"/>
                <w:color w:val="0070C0"/>
                <w:sz w:val="24"/>
                <w:szCs w:val="24"/>
                <w:lang w:val="en-GB"/>
              </w:rPr>
              <w:t>/ units</w:t>
            </w:r>
          </w:p>
        </w:tc>
        <w:tc>
          <w:tcPr>
            <w:tcW w:w="5387" w:type="dxa"/>
            <w:vAlign w:val="center"/>
          </w:tcPr>
          <w:p w14:paraId="256A3C9B" w14:textId="4576B703" w:rsidR="00957DD8" w:rsidRPr="000F5F59" w:rsidRDefault="006A44BA" w:rsidP="007C32AF">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Prof. dr hab. n med. Grażyna Malukiewicz</w:t>
            </w:r>
          </w:p>
        </w:tc>
      </w:tr>
      <w:tr w:rsidR="00957DD8" w:rsidRPr="00772D95" w14:paraId="5423568D" w14:textId="77777777" w:rsidTr="00A4353A">
        <w:tc>
          <w:tcPr>
            <w:tcW w:w="4673" w:type="dxa"/>
            <w:vAlign w:val="center"/>
          </w:tcPr>
          <w:p w14:paraId="61E4059E" w14:textId="77777777"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Remote 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 xml:space="preserve">Faculty unit </w:t>
            </w:r>
            <w:r w:rsidRPr="001F0634">
              <w:rPr>
                <w:rFonts w:ascii="Times New Roman" w:hAnsi="Times New Roman" w:cs="Times New Roman"/>
                <w:color w:val="0070C0"/>
                <w:sz w:val="24"/>
                <w:szCs w:val="24"/>
                <w:lang w:val="en-GB"/>
              </w:rPr>
              <w:t>/ units</w:t>
            </w:r>
          </w:p>
        </w:tc>
        <w:tc>
          <w:tcPr>
            <w:tcW w:w="5387" w:type="dxa"/>
            <w:vAlign w:val="center"/>
          </w:tcPr>
          <w:p w14:paraId="03B865BB" w14:textId="139739CF" w:rsidR="00957DD8" w:rsidRPr="000F5F59" w:rsidRDefault="006A44BA" w:rsidP="007C32AF">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dr n. med. Karolina Kaźmierczak</w:t>
            </w:r>
          </w:p>
        </w:tc>
      </w:tr>
      <w:tr w:rsidR="00957DD8" w:rsidRPr="00772D95" w14:paraId="5C8C51EB" w14:textId="77777777" w:rsidTr="00A4353A">
        <w:tc>
          <w:tcPr>
            <w:tcW w:w="4673" w:type="dxa"/>
            <w:vAlign w:val="center"/>
          </w:tcPr>
          <w:p w14:paraId="6ABC5216" w14:textId="77777777" w:rsidR="00957DD8" w:rsidRPr="00FF4862" w:rsidRDefault="00FF4862" w:rsidP="007C32AF">
            <w:pPr>
              <w:spacing w:line="276" w:lineRule="auto"/>
              <w:rPr>
                <w:rFonts w:ascii="Times New Roman" w:hAnsi="Times New Roman" w:cs="Times New Roman"/>
                <w:color w:val="0070C0"/>
                <w:sz w:val="24"/>
                <w:szCs w:val="24"/>
                <w:lang w:val="en-GB"/>
              </w:rPr>
            </w:pPr>
            <w:r w:rsidRPr="00FF4862">
              <w:rPr>
                <w:rFonts w:ascii="Times New Roman" w:hAnsi="Times New Roman" w:cs="Times New Roman"/>
                <w:sz w:val="24"/>
                <w:szCs w:val="24"/>
                <w:lang w:val="en-GB"/>
              </w:rPr>
              <w:t xml:space="preserve">Persons responsible for didactics in </w:t>
            </w:r>
            <w:r>
              <w:rPr>
                <w:rFonts w:ascii="Times New Roman" w:hAnsi="Times New Roman" w:cs="Times New Roman"/>
                <w:sz w:val="24"/>
                <w:szCs w:val="24"/>
                <w:lang w:val="en-GB"/>
              </w:rPr>
              <w:t>the field covered by the course</w:t>
            </w:r>
            <w:r>
              <w:rPr>
                <w:rFonts w:ascii="Times New Roman" w:hAnsi="Times New Roman" w:cs="Times New Roman"/>
                <w:color w:val="0070C0"/>
                <w:sz w:val="24"/>
                <w:szCs w:val="24"/>
                <w:lang w:val="en-GB"/>
              </w:rPr>
              <w:t xml:space="preserve"> </w:t>
            </w:r>
            <w:r w:rsidR="00957DD8" w:rsidRPr="00FF4862">
              <w:rPr>
                <w:rFonts w:ascii="Times New Roman" w:hAnsi="Times New Roman" w:cs="Times New Roman"/>
                <w:color w:val="0070C0"/>
                <w:sz w:val="24"/>
                <w:szCs w:val="24"/>
                <w:lang w:val="en-GB"/>
              </w:rPr>
              <w:t>/</w:t>
            </w:r>
            <w:r>
              <w:rPr>
                <w:rFonts w:ascii="Times New Roman" w:hAnsi="Times New Roman" w:cs="Times New Roman"/>
                <w:color w:val="0070C0"/>
                <w:sz w:val="24"/>
                <w:szCs w:val="24"/>
                <w:lang w:val="en-GB"/>
              </w:rPr>
              <w:t xml:space="preserve"> </w:t>
            </w:r>
            <w:r w:rsidR="00957DD8" w:rsidRPr="00FF4862">
              <w:rPr>
                <w:rFonts w:ascii="Times New Roman" w:hAnsi="Times New Roman" w:cs="Times New Roman"/>
                <w:color w:val="0070C0"/>
                <w:sz w:val="24"/>
                <w:szCs w:val="24"/>
                <w:lang w:val="en-GB"/>
              </w:rPr>
              <w:t>modu</w:t>
            </w:r>
            <w:r>
              <w:rPr>
                <w:rFonts w:ascii="Times New Roman" w:hAnsi="Times New Roman" w:cs="Times New Roman"/>
                <w:color w:val="0070C0"/>
                <w:sz w:val="24"/>
                <w:szCs w:val="24"/>
                <w:lang w:val="en-GB"/>
              </w:rPr>
              <w:t>le</w:t>
            </w:r>
            <w:r w:rsidR="00957DD8" w:rsidRPr="00FF4862">
              <w:rPr>
                <w:rFonts w:ascii="Times New Roman" w:hAnsi="Times New Roman" w:cs="Times New Roman"/>
                <w:color w:val="0070C0"/>
                <w:sz w:val="24"/>
                <w:szCs w:val="24"/>
                <w:lang w:val="en-GB"/>
              </w:rPr>
              <w:t>:</w:t>
            </w:r>
          </w:p>
        </w:tc>
        <w:tc>
          <w:tcPr>
            <w:tcW w:w="5387" w:type="dxa"/>
            <w:vAlign w:val="center"/>
          </w:tcPr>
          <w:p w14:paraId="617BD2D9" w14:textId="30EC3381"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Prof. dr hab. n. med. Grażyna Malukiewicz</w:t>
            </w:r>
          </w:p>
          <w:p w14:paraId="6654C4B1" w14:textId="7080B0C1"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hab. n.med. Hanna Lesiewska, prof. UMK</w:t>
            </w:r>
          </w:p>
          <w:p w14:paraId="5D0AAFC9" w14:textId="1409D49A"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Joanna Stafiej</w:t>
            </w:r>
          </w:p>
          <w:p w14:paraId="7E06AB06" w14:textId="582DCE6B"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Karolina Kaźmierczak</w:t>
            </w:r>
          </w:p>
          <w:p w14:paraId="60DC12CB" w14:textId="7054BABB"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Magdalena Pol</w:t>
            </w:r>
          </w:p>
          <w:p w14:paraId="75C9DB45" w14:textId="7D8C8C4B"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Adriana Laudencka</w:t>
            </w:r>
          </w:p>
          <w:p w14:paraId="5BEDEAFD" w14:textId="13EF1CE6" w:rsidR="006A44BA" w:rsidRPr="006A44BA"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Bartosz Sikorski</w:t>
            </w:r>
          </w:p>
          <w:p w14:paraId="5BE10AD4" w14:textId="77777777" w:rsidR="00957DD8" w:rsidRDefault="006A44BA" w:rsidP="006A44BA">
            <w:pPr>
              <w:spacing w:line="276" w:lineRule="auto"/>
              <w:rPr>
                <w:rFonts w:ascii="Times New Roman" w:hAnsi="Times New Roman" w:cs="Times New Roman"/>
                <w:sz w:val="24"/>
                <w:szCs w:val="24"/>
                <w:lang w:val="en-GB"/>
              </w:rPr>
            </w:pPr>
            <w:r w:rsidRPr="006A44BA">
              <w:rPr>
                <w:rFonts w:ascii="Times New Roman" w:hAnsi="Times New Roman" w:cs="Times New Roman"/>
                <w:sz w:val="24"/>
                <w:szCs w:val="24"/>
                <w:lang w:val="en-GB"/>
              </w:rPr>
              <w:t>-</w:t>
            </w:r>
            <w:r w:rsidRPr="006A44BA">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6A44BA">
              <w:rPr>
                <w:rFonts w:ascii="Times New Roman" w:hAnsi="Times New Roman" w:cs="Times New Roman"/>
                <w:sz w:val="24"/>
                <w:szCs w:val="24"/>
                <w:lang w:val="en-GB"/>
              </w:rPr>
              <w:t>dr n. med. Mateusz Burduk</w:t>
            </w:r>
          </w:p>
          <w:p w14:paraId="63695E00" w14:textId="77777777" w:rsidR="00FC0717" w:rsidRDefault="00FC0717" w:rsidP="006A44BA">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lek. Albert Włodarczyk </w:t>
            </w:r>
          </w:p>
          <w:p w14:paraId="55A6014A" w14:textId="53BE0F4A" w:rsidR="00FC0717" w:rsidRPr="00FF4862" w:rsidRDefault="00FC0717" w:rsidP="006A44BA">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lek. Paweł Reisner</w:t>
            </w:r>
          </w:p>
        </w:tc>
      </w:tr>
      <w:tr w:rsidR="00957DD8" w:rsidRPr="00A4353A" w14:paraId="35CFD392" w14:textId="77777777" w:rsidTr="00A4353A">
        <w:tc>
          <w:tcPr>
            <w:tcW w:w="4673" w:type="dxa"/>
            <w:vAlign w:val="center"/>
          </w:tcPr>
          <w:p w14:paraId="0E2F7CA4" w14:textId="5C4810EC" w:rsidR="00957DD8" w:rsidRPr="00A4353A" w:rsidRDefault="000F5F59" w:rsidP="007C32AF">
            <w:pPr>
              <w:spacing w:line="276" w:lineRule="auto"/>
              <w:rPr>
                <w:rFonts w:ascii="Times New Roman" w:hAnsi="Times New Roman" w:cs="Times New Roman"/>
                <w:sz w:val="24"/>
                <w:szCs w:val="24"/>
              </w:rPr>
            </w:pPr>
            <w:r>
              <w:rPr>
                <w:rFonts w:ascii="Times New Roman" w:hAnsi="Times New Roman" w:cs="Times New Roman"/>
                <w:sz w:val="24"/>
                <w:szCs w:val="24"/>
              </w:rPr>
              <w:t xml:space="preserve">Name of </w:t>
            </w:r>
            <w:r w:rsidR="00FF4862">
              <w:rPr>
                <w:rFonts w:ascii="Times New Roman" w:hAnsi="Times New Roman" w:cs="Times New Roman"/>
                <w:sz w:val="24"/>
                <w:szCs w:val="24"/>
              </w:rPr>
              <w:t>course</w:t>
            </w:r>
            <w:r w:rsidR="00957DD8" w:rsidRPr="00A4353A">
              <w:rPr>
                <w:rFonts w:ascii="Times New Roman" w:hAnsi="Times New Roman" w:cs="Times New Roman"/>
                <w:sz w:val="24"/>
                <w:szCs w:val="24"/>
              </w:rPr>
              <w:t xml:space="preserve"> </w:t>
            </w:r>
            <w:r w:rsidR="00957DD8" w:rsidRPr="00A4353A">
              <w:rPr>
                <w:rFonts w:ascii="Times New Roman" w:hAnsi="Times New Roman" w:cs="Times New Roman"/>
                <w:color w:val="0070C0"/>
                <w:sz w:val="24"/>
                <w:szCs w:val="24"/>
              </w:rPr>
              <w:t>/ modu</w:t>
            </w:r>
            <w:r>
              <w:rPr>
                <w:rFonts w:ascii="Times New Roman" w:hAnsi="Times New Roman" w:cs="Times New Roman"/>
                <w:color w:val="0070C0"/>
                <w:sz w:val="24"/>
                <w:szCs w:val="24"/>
              </w:rPr>
              <w:t>le</w:t>
            </w:r>
            <w:r w:rsidR="00957DD8" w:rsidRPr="00A4353A">
              <w:rPr>
                <w:rFonts w:ascii="Times New Roman" w:hAnsi="Times New Roman" w:cs="Times New Roman"/>
                <w:color w:val="0070C0"/>
                <w:sz w:val="24"/>
                <w:szCs w:val="24"/>
              </w:rPr>
              <w:t>:</w:t>
            </w:r>
          </w:p>
        </w:tc>
        <w:tc>
          <w:tcPr>
            <w:tcW w:w="5387" w:type="dxa"/>
            <w:vAlign w:val="center"/>
          </w:tcPr>
          <w:p w14:paraId="4ECD5201" w14:textId="0A18ACB0" w:rsidR="00957DD8" w:rsidRPr="006971E8" w:rsidRDefault="00111935" w:rsidP="00CB5365">
            <w:pPr>
              <w:spacing w:line="276" w:lineRule="auto"/>
              <w:rPr>
                <w:rFonts w:ascii="Times New Roman" w:hAnsi="Times New Roman" w:cs="Times New Roman"/>
                <w:sz w:val="24"/>
                <w:szCs w:val="24"/>
              </w:rPr>
            </w:pPr>
            <w:r>
              <w:rPr>
                <w:rFonts w:ascii="Times New Roman" w:hAnsi="Times New Roman" w:cs="Times New Roman"/>
                <w:sz w:val="24"/>
                <w:szCs w:val="24"/>
              </w:rPr>
              <w:t>Ophthalmology</w:t>
            </w:r>
            <w:r w:rsidR="00CB5365">
              <w:rPr>
                <w:rFonts w:ascii="Times New Roman" w:hAnsi="Times New Roman" w:cs="Times New Roman"/>
                <w:sz w:val="24"/>
                <w:szCs w:val="24"/>
              </w:rPr>
              <w:t xml:space="preserve"> / Diseases of the Sense Organs </w:t>
            </w:r>
          </w:p>
        </w:tc>
      </w:tr>
      <w:tr w:rsidR="00957DD8" w:rsidRPr="00772D95" w14:paraId="6E53F7F6" w14:textId="77777777" w:rsidTr="00A4353A">
        <w:tc>
          <w:tcPr>
            <w:tcW w:w="4673" w:type="dxa"/>
            <w:vAlign w:val="center"/>
          </w:tcPr>
          <w:p w14:paraId="00F44E67" w14:textId="77777777" w:rsidR="00957DD8" w:rsidRPr="00FF4862" w:rsidRDefault="000F5F59" w:rsidP="007C32AF">
            <w:pPr>
              <w:spacing w:line="276" w:lineRule="auto"/>
              <w:rPr>
                <w:rFonts w:ascii="Times New Roman" w:hAnsi="Times New Roman" w:cs="Times New Roman"/>
                <w:sz w:val="24"/>
                <w:szCs w:val="24"/>
                <w:lang w:val="en-GB"/>
              </w:rPr>
            </w:pPr>
            <w:r w:rsidRPr="00FF4862">
              <w:rPr>
                <w:rFonts w:ascii="Times New Roman" w:hAnsi="Times New Roman"/>
                <w:sz w:val="24"/>
                <w:szCs w:val="24"/>
                <w:lang w:val="en-GB"/>
              </w:rPr>
              <w:t xml:space="preserve">Unit responsible for the module </w:t>
            </w:r>
            <w:r w:rsidR="00957DD8" w:rsidRPr="00FF4862">
              <w:rPr>
                <w:rFonts w:ascii="Times New Roman" w:hAnsi="Times New Roman"/>
                <w:i/>
                <w:color w:val="0070C0"/>
                <w:sz w:val="24"/>
                <w:szCs w:val="24"/>
                <w:lang w:val="en-GB"/>
              </w:rPr>
              <w:t>(</w:t>
            </w:r>
            <w:r w:rsidR="00FF4862">
              <w:rPr>
                <w:rFonts w:ascii="Times New Roman" w:hAnsi="Times New Roman"/>
                <w:i/>
                <w:color w:val="0070C0"/>
                <w:sz w:val="24"/>
                <w:szCs w:val="24"/>
                <w:lang w:val="en-GB"/>
              </w:rPr>
              <w:t>applies to modules only</w:t>
            </w:r>
            <w:r w:rsidR="00957DD8" w:rsidRPr="00FF4862">
              <w:rPr>
                <w:rFonts w:ascii="Times New Roman" w:hAnsi="Times New Roman"/>
                <w:i/>
                <w:color w:val="0070C0"/>
                <w:sz w:val="24"/>
                <w:szCs w:val="24"/>
                <w:lang w:val="en-GB"/>
              </w:rPr>
              <w:t>)</w:t>
            </w:r>
          </w:p>
        </w:tc>
        <w:tc>
          <w:tcPr>
            <w:tcW w:w="5387" w:type="dxa"/>
            <w:vAlign w:val="center"/>
          </w:tcPr>
          <w:p w14:paraId="37706809" w14:textId="4DA02C97" w:rsidR="00957DD8" w:rsidRPr="00FC0717" w:rsidRDefault="001E6483" w:rsidP="00FC0717">
            <w:pPr>
              <w:spacing w:line="276" w:lineRule="auto"/>
              <w:rPr>
                <w:rFonts w:ascii="Times New Roman" w:hAnsi="Times New Roman" w:cs="Times New Roman"/>
                <w:sz w:val="24"/>
                <w:szCs w:val="24"/>
                <w:lang w:val="en-GB"/>
              </w:rPr>
            </w:pPr>
            <w:r>
              <w:rPr>
                <w:rFonts w:ascii="Times New Roman" w:hAnsi="Times New Roman" w:cs="Times New Roman"/>
                <w:sz w:val="24"/>
                <w:szCs w:val="24"/>
              </w:rPr>
              <w:t xml:space="preserve">Department of </w:t>
            </w:r>
            <w:r w:rsidR="00FC0717">
              <w:rPr>
                <w:rFonts w:ascii="Times New Roman" w:hAnsi="Times New Roman" w:cs="Times New Roman"/>
                <w:sz w:val="24"/>
                <w:szCs w:val="24"/>
              </w:rPr>
              <w:t xml:space="preserve">Otolaryngology and laryngological oncology </w:t>
            </w:r>
          </w:p>
        </w:tc>
      </w:tr>
      <w:tr w:rsidR="00957DD8" w:rsidRPr="00A4353A" w14:paraId="3FA603C6" w14:textId="77777777" w:rsidTr="00A4353A">
        <w:tc>
          <w:tcPr>
            <w:tcW w:w="4673" w:type="dxa"/>
            <w:vAlign w:val="center"/>
          </w:tcPr>
          <w:p w14:paraId="265C83BE" w14:textId="77777777" w:rsidR="00957DD8" w:rsidRPr="00A4353A" w:rsidRDefault="00FF4862" w:rsidP="007C32AF">
            <w:pPr>
              <w:spacing w:line="276" w:lineRule="auto"/>
              <w:rPr>
                <w:rFonts w:ascii="Times New Roman" w:hAnsi="Times New Roman" w:cs="Times New Roman"/>
                <w:sz w:val="24"/>
                <w:szCs w:val="24"/>
              </w:rPr>
            </w:pPr>
            <w:r>
              <w:rPr>
                <w:rFonts w:ascii="Times New Roman" w:hAnsi="Times New Roman" w:cs="Times New Roman"/>
                <w:sz w:val="24"/>
                <w:szCs w:val="24"/>
              </w:rPr>
              <w:t>Name of course</w:t>
            </w:r>
            <w:r w:rsidRPr="00A4353A">
              <w:rPr>
                <w:rFonts w:ascii="Times New Roman" w:hAnsi="Times New Roman" w:cs="Times New Roman"/>
                <w:sz w:val="24"/>
                <w:szCs w:val="24"/>
              </w:rPr>
              <w:t xml:space="preserve"> </w:t>
            </w:r>
            <w:r w:rsidRPr="00A4353A">
              <w:rPr>
                <w:rFonts w:ascii="Times New Roman" w:hAnsi="Times New Roman" w:cs="Times New Roman"/>
                <w:color w:val="0070C0"/>
                <w:sz w:val="24"/>
                <w:szCs w:val="24"/>
              </w:rPr>
              <w:t xml:space="preserve">/ </w:t>
            </w:r>
            <w:r>
              <w:rPr>
                <w:rFonts w:ascii="Times New Roman" w:hAnsi="Times New Roman" w:cs="Times New Roman"/>
                <w:color w:val="0070C0"/>
                <w:sz w:val="24"/>
                <w:szCs w:val="24"/>
              </w:rPr>
              <w:t>courses</w:t>
            </w:r>
            <w:r w:rsidRPr="00A4353A">
              <w:rPr>
                <w:rFonts w:ascii="Times New Roman" w:hAnsi="Times New Roman" w:cs="Times New Roman"/>
                <w:color w:val="0070C0"/>
                <w:sz w:val="24"/>
                <w:szCs w:val="24"/>
              </w:rPr>
              <w:t>:</w:t>
            </w:r>
          </w:p>
        </w:tc>
        <w:tc>
          <w:tcPr>
            <w:tcW w:w="5387" w:type="dxa"/>
            <w:vAlign w:val="center"/>
          </w:tcPr>
          <w:p w14:paraId="4636CEBD" w14:textId="28211496" w:rsidR="00957DD8" w:rsidRPr="006971E8" w:rsidRDefault="00111935" w:rsidP="007C32AF">
            <w:pPr>
              <w:spacing w:line="276" w:lineRule="auto"/>
              <w:rPr>
                <w:rFonts w:ascii="Times New Roman" w:hAnsi="Times New Roman" w:cs="Times New Roman"/>
                <w:sz w:val="24"/>
                <w:szCs w:val="24"/>
              </w:rPr>
            </w:pPr>
            <w:r>
              <w:rPr>
                <w:rFonts w:ascii="Times New Roman" w:hAnsi="Times New Roman" w:cs="Times New Roman"/>
                <w:sz w:val="24"/>
                <w:szCs w:val="24"/>
              </w:rPr>
              <w:t>Ophthalmology</w:t>
            </w:r>
          </w:p>
        </w:tc>
      </w:tr>
      <w:tr w:rsidR="00957DD8" w:rsidRPr="00A4353A" w14:paraId="0DF09B8D" w14:textId="77777777" w:rsidTr="00A4353A">
        <w:tc>
          <w:tcPr>
            <w:tcW w:w="4673" w:type="dxa"/>
            <w:vAlign w:val="center"/>
          </w:tcPr>
          <w:p w14:paraId="5EEB97F9" w14:textId="77777777" w:rsidR="00957DD8" w:rsidRPr="00A4353A" w:rsidRDefault="00957DD8" w:rsidP="007C32AF">
            <w:pPr>
              <w:spacing w:line="276" w:lineRule="auto"/>
              <w:rPr>
                <w:rFonts w:ascii="Times New Roman" w:hAnsi="Times New Roman" w:cs="Times New Roman"/>
                <w:sz w:val="24"/>
                <w:szCs w:val="24"/>
              </w:rPr>
            </w:pPr>
            <w:r w:rsidRPr="00A4353A">
              <w:rPr>
                <w:rFonts w:ascii="Times New Roman" w:hAnsi="Times New Roman" w:cs="Times New Roman"/>
                <w:sz w:val="24"/>
                <w:szCs w:val="24"/>
              </w:rPr>
              <w:tab/>
            </w:r>
            <w:r w:rsidR="00FF4862">
              <w:rPr>
                <w:rFonts w:ascii="Times New Roman" w:hAnsi="Times New Roman" w:cs="Times New Roman"/>
                <w:sz w:val="24"/>
                <w:szCs w:val="24"/>
              </w:rPr>
              <w:t>Field of study:</w:t>
            </w:r>
            <w:r w:rsidRPr="00A4353A">
              <w:rPr>
                <w:rFonts w:ascii="Times New Roman" w:hAnsi="Times New Roman" w:cs="Times New Roman"/>
                <w:sz w:val="24"/>
                <w:szCs w:val="24"/>
              </w:rPr>
              <w:t xml:space="preserve"> </w:t>
            </w:r>
          </w:p>
        </w:tc>
        <w:tc>
          <w:tcPr>
            <w:tcW w:w="5387" w:type="dxa"/>
            <w:vAlign w:val="center"/>
          </w:tcPr>
          <w:p w14:paraId="0F320B85" w14:textId="233E6232" w:rsidR="00957DD8" w:rsidRPr="006971E8" w:rsidRDefault="00111935" w:rsidP="007C32AF">
            <w:pPr>
              <w:spacing w:line="276" w:lineRule="auto"/>
              <w:rPr>
                <w:rFonts w:ascii="Times New Roman" w:hAnsi="Times New Roman" w:cs="Times New Roman"/>
                <w:sz w:val="24"/>
                <w:szCs w:val="24"/>
              </w:rPr>
            </w:pPr>
            <w:r>
              <w:rPr>
                <w:rFonts w:ascii="Times New Roman" w:hAnsi="Times New Roman" w:cs="Times New Roman"/>
                <w:sz w:val="24"/>
                <w:szCs w:val="24"/>
              </w:rPr>
              <w:t>Medicine</w:t>
            </w:r>
          </w:p>
        </w:tc>
      </w:tr>
      <w:tr w:rsidR="00957DD8" w:rsidRPr="00A4353A" w14:paraId="3DF2095F" w14:textId="77777777" w:rsidTr="00A4353A">
        <w:tc>
          <w:tcPr>
            <w:tcW w:w="4673" w:type="dxa"/>
            <w:vAlign w:val="center"/>
          </w:tcPr>
          <w:p w14:paraId="628C2678" w14:textId="77777777" w:rsidR="00957DD8" w:rsidRPr="00A4353A" w:rsidRDefault="00FF4862" w:rsidP="007C32AF">
            <w:pPr>
              <w:spacing w:line="276" w:lineRule="auto"/>
              <w:rPr>
                <w:rFonts w:ascii="Times New Roman" w:hAnsi="Times New Roman" w:cs="Times New Roman"/>
                <w:sz w:val="24"/>
                <w:szCs w:val="24"/>
              </w:rPr>
            </w:pPr>
            <w:r>
              <w:rPr>
                <w:rFonts w:ascii="Times New Roman" w:hAnsi="Times New Roman" w:cs="Times New Roman"/>
                <w:sz w:val="24"/>
                <w:szCs w:val="24"/>
              </w:rPr>
              <w:t xml:space="preserve">Mode of study: </w:t>
            </w:r>
          </w:p>
        </w:tc>
        <w:tc>
          <w:tcPr>
            <w:tcW w:w="5387" w:type="dxa"/>
            <w:vAlign w:val="center"/>
          </w:tcPr>
          <w:p w14:paraId="35ACB6EA" w14:textId="06DD3965" w:rsidR="00957DD8" w:rsidRPr="006971E8" w:rsidRDefault="00A274F8" w:rsidP="007C32AF">
            <w:pPr>
              <w:spacing w:line="276" w:lineRule="auto"/>
              <w:rPr>
                <w:rFonts w:ascii="Times New Roman" w:hAnsi="Times New Roman" w:cs="Times New Roman"/>
                <w:sz w:val="24"/>
                <w:szCs w:val="24"/>
              </w:rPr>
            </w:pPr>
            <w:r>
              <w:rPr>
                <w:rFonts w:ascii="Times New Roman" w:hAnsi="Times New Roman" w:cs="Times New Roman"/>
                <w:sz w:val="24"/>
                <w:szCs w:val="24"/>
              </w:rPr>
              <w:t>stationary</w:t>
            </w:r>
          </w:p>
        </w:tc>
      </w:tr>
      <w:tr w:rsidR="00957DD8" w:rsidRPr="00A4353A" w14:paraId="30C22142" w14:textId="77777777" w:rsidTr="00A4353A">
        <w:tc>
          <w:tcPr>
            <w:tcW w:w="4673" w:type="dxa"/>
            <w:vAlign w:val="center"/>
          </w:tcPr>
          <w:p w14:paraId="095E5D9A" w14:textId="77777777" w:rsidR="00957DD8" w:rsidRPr="00A4353A" w:rsidRDefault="00FF4862" w:rsidP="007C32AF">
            <w:pPr>
              <w:spacing w:line="276" w:lineRule="auto"/>
              <w:rPr>
                <w:rFonts w:ascii="Times New Roman" w:hAnsi="Times New Roman" w:cs="Times New Roman"/>
                <w:sz w:val="24"/>
                <w:szCs w:val="24"/>
              </w:rPr>
            </w:pPr>
            <w:r>
              <w:rPr>
                <w:rFonts w:ascii="Times New Roman" w:hAnsi="Times New Roman" w:cs="Times New Roman"/>
                <w:sz w:val="24"/>
                <w:szCs w:val="24"/>
              </w:rPr>
              <w:t>Year of study:</w:t>
            </w:r>
          </w:p>
        </w:tc>
        <w:tc>
          <w:tcPr>
            <w:tcW w:w="5387" w:type="dxa"/>
            <w:vAlign w:val="center"/>
          </w:tcPr>
          <w:p w14:paraId="0439997E" w14:textId="4B5ACA20" w:rsidR="00957DD8" w:rsidRPr="006971E8" w:rsidRDefault="00111935" w:rsidP="007C32AF">
            <w:pPr>
              <w:spacing w:line="276" w:lineRule="auto"/>
              <w:rPr>
                <w:rFonts w:ascii="Times New Roman" w:hAnsi="Times New Roman" w:cs="Times New Roman"/>
                <w:sz w:val="24"/>
                <w:szCs w:val="24"/>
              </w:rPr>
            </w:pPr>
            <w:r>
              <w:rPr>
                <w:rFonts w:ascii="Times New Roman" w:hAnsi="Times New Roman" w:cs="Times New Roman"/>
                <w:sz w:val="24"/>
                <w:szCs w:val="24"/>
              </w:rPr>
              <w:t>IV</w:t>
            </w:r>
          </w:p>
        </w:tc>
      </w:tr>
      <w:tr w:rsidR="00957DD8" w:rsidRPr="00772D95" w14:paraId="5A7398AB" w14:textId="77777777" w:rsidTr="00A4353A">
        <w:tc>
          <w:tcPr>
            <w:tcW w:w="4673" w:type="dxa"/>
            <w:vAlign w:val="center"/>
          </w:tcPr>
          <w:p w14:paraId="2282BA71" w14:textId="77777777" w:rsidR="00957DD8" w:rsidRPr="00C078E6" w:rsidRDefault="00C078E6" w:rsidP="007C32AF">
            <w:pPr>
              <w:spacing w:line="276" w:lineRule="auto"/>
              <w:rPr>
                <w:rFonts w:ascii="Times New Roman" w:hAnsi="Times New Roman" w:cs="Times New Roman"/>
                <w:sz w:val="24"/>
                <w:szCs w:val="24"/>
                <w:lang w:val="en-GB"/>
              </w:rPr>
            </w:pPr>
            <w:r w:rsidRPr="00C078E6">
              <w:rPr>
                <w:rFonts w:ascii="Times New Roman" w:hAnsi="Times New Roman" w:cs="Times New Roman"/>
                <w:sz w:val="24"/>
                <w:szCs w:val="24"/>
                <w:lang w:val="en-GB"/>
              </w:rPr>
              <w:t xml:space="preserve">Office hours of </w:t>
            </w:r>
            <w:r w:rsidR="00772D95">
              <w:rPr>
                <w:rFonts w:ascii="Times New Roman" w:hAnsi="Times New Roman" w:cs="Times New Roman"/>
                <w:sz w:val="24"/>
                <w:szCs w:val="24"/>
                <w:lang w:val="en-GB"/>
              </w:rPr>
              <w:t>a</w:t>
            </w:r>
            <w:r w:rsidRPr="00C078E6">
              <w:rPr>
                <w:rFonts w:ascii="Times New Roman" w:hAnsi="Times New Roman" w:cs="Times New Roman"/>
                <w:sz w:val="24"/>
                <w:szCs w:val="24"/>
                <w:lang w:val="en-GB"/>
              </w:rPr>
              <w:t xml:space="preserve">cademic </w:t>
            </w:r>
            <w:r>
              <w:rPr>
                <w:rFonts w:ascii="Times New Roman" w:hAnsi="Times New Roman" w:cs="Times New Roman"/>
                <w:sz w:val="24"/>
                <w:szCs w:val="24"/>
                <w:lang w:val="en-GB"/>
              </w:rPr>
              <w:t>teachers</w:t>
            </w:r>
          </w:p>
          <w:p w14:paraId="0C37563F" w14:textId="77777777" w:rsidR="00A4353A" w:rsidRPr="00C078E6" w:rsidRDefault="00A4353A" w:rsidP="007C32AF">
            <w:pPr>
              <w:spacing w:line="276" w:lineRule="auto"/>
              <w:rPr>
                <w:rFonts w:ascii="Times New Roman" w:hAnsi="Times New Roman" w:cs="Times New Roman"/>
                <w:i/>
                <w:sz w:val="24"/>
                <w:szCs w:val="24"/>
                <w:lang w:val="en-GB"/>
              </w:rPr>
            </w:pPr>
            <w:r w:rsidRPr="00C078E6">
              <w:rPr>
                <w:rFonts w:ascii="Times New Roman" w:hAnsi="Times New Roman" w:cs="Times New Roman"/>
                <w:i/>
                <w:color w:val="0070C0"/>
                <w:sz w:val="24"/>
                <w:szCs w:val="24"/>
                <w:lang w:val="en-GB"/>
              </w:rPr>
              <w:t>(</w:t>
            </w:r>
            <w:r w:rsidR="00C078E6" w:rsidRPr="00C078E6">
              <w:rPr>
                <w:rFonts w:ascii="Times New Roman" w:hAnsi="Times New Roman" w:cs="Times New Roman"/>
                <w:i/>
                <w:color w:val="0070C0"/>
                <w:sz w:val="24"/>
                <w:szCs w:val="24"/>
                <w:lang w:val="en-GB"/>
              </w:rPr>
              <w:t>from all units related to the module</w:t>
            </w:r>
            <w:r w:rsidRPr="00C078E6">
              <w:rPr>
                <w:rFonts w:ascii="Times New Roman" w:hAnsi="Times New Roman" w:cs="Times New Roman"/>
                <w:i/>
                <w:color w:val="0070C0"/>
                <w:sz w:val="24"/>
                <w:szCs w:val="24"/>
                <w:lang w:val="en-GB"/>
              </w:rPr>
              <w:t>)</w:t>
            </w:r>
          </w:p>
        </w:tc>
        <w:tc>
          <w:tcPr>
            <w:tcW w:w="5387" w:type="dxa"/>
            <w:vAlign w:val="center"/>
          </w:tcPr>
          <w:p w14:paraId="41F47685" w14:textId="754A3450" w:rsidR="00957DD8" w:rsidRPr="00C078E6" w:rsidRDefault="00111935"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Monday 1 p.m. – 2 p.m.</w:t>
            </w:r>
          </w:p>
        </w:tc>
      </w:tr>
      <w:tr w:rsidR="00314294" w:rsidRPr="00772D95" w14:paraId="72A315F5" w14:textId="77777777" w:rsidTr="00272BB8">
        <w:tc>
          <w:tcPr>
            <w:tcW w:w="10060" w:type="dxa"/>
            <w:gridSpan w:val="2"/>
            <w:vAlign w:val="center"/>
          </w:tcPr>
          <w:p w14:paraId="1FB4B57C" w14:textId="77777777" w:rsidR="00314294" w:rsidRPr="00C078E6" w:rsidRDefault="00C078E6" w:rsidP="007C32AF">
            <w:pPr>
              <w:spacing w:line="276" w:lineRule="auto"/>
              <w:ind w:left="32"/>
              <w:jc w:val="both"/>
              <w:rPr>
                <w:rFonts w:ascii="Times New Roman" w:hAnsi="Times New Roman" w:cs="Times New Roman"/>
                <w:b/>
                <w:sz w:val="24"/>
                <w:szCs w:val="24"/>
                <w:lang w:val="en-GB"/>
              </w:rPr>
            </w:pPr>
            <w:bookmarkStart w:id="1" w:name="_Hlk52450756"/>
            <w:r w:rsidRPr="00C078E6">
              <w:rPr>
                <w:rFonts w:ascii="Times New Roman" w:hAnsi="Times New Roman" w:cs="Times New Roman"/>
                <w:b/>
                <w:sz w:val="24"/>
                <w:szCs w:val="24"/>
                <w:lang w:val="en-GB"/>
              </w:rPr>
              <w:t xml:space="preserve">Form(s) </w:t>
            </w:r>
            <w:r w:rsidR="00F05015" w:rsidRPr="00C078E6">
              <w:rPr>
                <w:rFonts w:ascii="Times New Roman" w:hAnsi="Times New Roman" w:cs="Times New Roman"/>
                <w:b/>
                <w:sz w:val="24"/>
                <w:szCs w:val="24"/>
                <w:lang w:val="en-GB"/>
              </w:rPr>
              <w:t xml:space="preserve">of classes </w:t>
            </w:r>
            <w:r w:rsidRPr="00C078E6">
              <w:rPr>
                <w:rFonts w:ascii="Times New Roman" w:hAnsi="Times New Roman" w:cs="Times New Roman"/>
                <w:b/>
                <w:sz w:val="24"/>
                <w:szCs w:val="24"/>
                <w:lang w:val="en-GB"/>
              </w:rPr>
              <w:t>and number of teaching hours within the course or module</w:t>
            </w:r>
            <w:bookmarkEnd w:id="1"/>
          </w:p>
        </w:tc>
      </w:tr>
      <w:tr w:rsidR="00957DD8" w:rsidRPr="00A4353A" w14:paraId="37BB1CF4" w14:textId="77777777" w:rsidTr="00314294">
        <w:tc>
          <w:tcPr>
            <w:tcW w:w="4673" w:type="dxa"/>
            <w:vAlign w:val="center"/>
          </w:tcPr>
          <w:p w14:paraId="758E55E1" w14:textId="77777777" w:rsidR="00957DD8" w:rsidRPr="00314294" w:rsidRDefault="00F05015" w:rsidP="007C32AF">
            <w:pPr>
              <w:spacing w:line="276" w:lineRule="auto"/>
              <w:rPr>
                <w:rFonts w:ascii="Times New Roman" w:hAnsi="Times New Roman" w:cs="Times New Roman"/>
                <w:sz w:val="24"/>
                <w:szCs w:val="24"/>
              </w:rPr>
            </w:pPr>
            <w:r>
              <w:rPr>
                <w:rFonts w:ascii="Times New Roman" w:hAnsi="Times New Roman" w:cs="Times New Roman"/>
                <w:sz w:val="24"/>
                <w:szCs w:val="24"/>
              </w:rPr>
              <w:t>Lectures</w:t>
            </w:r>
            <w:r w:rsidR="00314294" w:rsidRPr="00314294">
              <w:rPr>
                <w:rFonts w:ascii="Times New Roman" w:hAnsi="Times New Roman" w:cs="Times New Roman"/>
                <w:sz w:val="24"/>
                <w:szCs w:val="24"/>
              </w:rPr>
              <w:t xml:space="preserve"> </w:t>
            </w:r>
          </w:p>
        </w:tc>
        <w:tc>
          <w:tcPr>
            <w:tcW w:w="5387" w:type="dxa"/>
            <w:vAlign w:val="center"/>
          </w:tcPr>
          <w:p w14:paraId="70819EEF" w14:textId="3FF70373" w:rsidR="00957DD8" w:rsidRPr="006971E8" w:rsidRDefault="00111935" w:rsidP="007C32AF">
            <w:pPr>
              <w:spacing w:line="276" w:lineRule="auto"/>
              <w:jc w:val="both"/>
              <w:rPr>
                <w:rFonts w:ascii="Times New Roman" w:hAnsi="Times New Roman" w:cs="Times New Roman"/>
                <w:sz w:val="24"/>
                <w:szCs w:val="24"/>
              </w:rPr>
            </w:pPr>
            <w:r>
              <w:rPr>
                <w:rFonts w:ascii="Times New Roman" w:hAnsi="Times New Roman" w:cs="Times New Roman"/>
                <w:sz w:val="24"/>
                <w:szCs w:val="24"/>
              </w:rPr>
              <w:t>Not applicable</w:t>
            </w:r>
          </w:p>
        </w:tc>
      </w:tr>
      <w:tr w:rsidR="00314294" w:rsidRPr="00A4353A" w14:paraId="51212A10" w14:textId="77777777" w:rsidTr="00314294">
        <w:tc>
          <w:tcPr>
            <w:tcW w:w="4673" w:type="dxa"/>
            <w:vAlign w:val="center"/>
          </w:tcPr>
          <w:p w14:paraId="2052864C" w14:textId="77777777" w:rsidR="00314294" w:rsidRPr="00314294" w:rsidRDefault="00314294" w:rsidP="007C32AF">
            <w:pPr>
              <w:spacing w:line="276" w:lineRule="auto"/>
              <w:rPr>
                <w:rFonts w:ascii="Times New Roman" w:hAnsi="Times New Roman" w:cs="Times New Roman"/>
                <w:sz w:val="24"/>
                <w:szCs w:val="24"/>
              </w:rPr>
            </w:pPr>
            <w:r>
              <w:rPr>
                <w:rFonts w:ascii="Times New Roman" w:hAnsi="Times New Roman" w:cs="Times New Roman"/>
                <w:sz w:val="24"/>
                <w:szCs w:val="24"/>
              </w:rPr>
              <w:t>Seminar</w:t>
            </w:r>
            <w:r w:rsidR="00F05015">
              <w:rPr>
                <w:rFonts w:ascii="Times New Roman" w:hAnsi="Times New Roman" w:cs="Times New Roman"/>
                <w:sz w:val="24"/>
                <w:szCs w:val="24"/>
              </w:rPr>
              <w:t>s</w:t>
            </w:r>
          </w:p>
        </w:tc>
        <w:tc>
          <w:tcPr>
            <w:tcW w:w="5387" w:type="dxa"/>
            <w:vAlign w:val="center"/>
          </w:tcPr>
          <w:p w14:paraId="18F6DA4B" w14:textId="07F537C0" w:rsidR="00314294" w:rsidRPr="006971E8" w:rsidRDefault="001E6483" w:rsidP="007C32AF">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111935">
              <w:rPr>
                <w:rFonts w:ascii="Times New Roman" w:hAnsi="Times New Roman" w:cs="Times New Roman"/>
                <w:sz w:val="24"/>
                <w:szCs w:val="24"/>
              </w:rPr>
              <w:t xml:space="preserve"> hours</w:t>
            </w:r>
          </w:p>
        </w:tc>
      </w:tr>
      <w:tr w:rsidR="00A4353A" w:rsidRPr="00A4353A" w14:paraId="5CA52516" w14:textId="77777777" w:rsidTr="00314294">
        <w:tc>
          <w:tcPr>
            <w:tcW w:w="4673" w:type="dxa"/>
            <w:vAlign w:val="center"/>
          </w:tcPr>
          <w:p w14:paraId="00579836" w14:textId="77777777" w:rsidR="00A4353A" w:rsidRPr="00314294" w:rsidRDefault="00F05015" w:rsidP="007C32AF">
            <w:pPr>
              <w:spacing w:line="276" w:lineRule="auto"/>
              <w:rPr>
                <w:rFonts w:ascii="Times New Roman" w:hAnsi="Times New Roman" w:cs="Times New Roman"/>
                <w:sz w:val="24"/>
                <w:szCs w:val="24"/>
              </w:rPr>
            </w:pPr>
            <w:r>
              <w:rPr>
                <w:rFonts w:ascii="Times New Roman" w:hAnsi="Times New Roman" w:cs="Times New Roman"/>
                <w:sz w:val="24"/>
                <w:szCs w:val="24"/>
              </w:rPr>
              <w:t>Tutorials</w:t>
            </w:r>
          </w:p>
        </w:tc>
        <w:tc>
          <w:tcPr>
            <w:tcW w:w="5387" w:type="dxa"/>
            <w:vAlign w:val="center"/>
          </w:tcPr>
          <w:p w14:paraId="3B76EE6A" w14:textId="73C6D7A8" w:rsidR="00A4353A" w:rsidRPr="006971E8" w:rsidRDefault="001E6483" w:rsidP="007C32AF">
            <w:pPr>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111935">
              <w:rPr>
                <w:rFonts w:ascii="Times New Roman" w:hAnsi="Times New Roman" w:cs="Times New Roman"/>
                <w:sz w:val="24"/>
                <w:szCs w:val="24"/>
              </w:rPr>
              <w:t xml:space="preserve"> hours</w:t>
            </w:r>
          </w:p>
        </w:tc>
      </w:tr>
      <w:tr w:rsidR="00314294" w:rsidRPr="00A4353A" w14:paraId="4D23B675" w14:textId="77777777" w:rsidTr="00314294">
        <w:tc>
          <w:tcPr>
            <w:tcW w:w="4673" w:type="dxa"/>
            <w:vAlign w:val="center"/>
          </w:tcPr>
          <w:p w14:paraId="468C9748" w14:textId="77777777" w:rsidR="00314294" w:rsidRDefault="00F05015" w:rsidP="007C32AF">
            <w:pPr>
              <w:spacing w:line="276" w:lineRule="auto"/>
              <w:rPr>
                <w:rFonts w:ascii="Times New Roman" w:hAnsi="Times New Roman" w:cs="Times New Roman"/>
                <w:sz w:val="24"/>
                <w:szCs w:val="24"/>
              </w:rPr>
            </w:pPr>
            <w:r>
              <w:rPr>
                <w:rFonts w:ascii="Times New Roman" w:hAnsi="Times New Roman" w:cs="Times New Roman"/>
                <w:sz w:val="24"/>
                <w:szCs w:val="24"/>
              </w:rPr>
              <w:t>Other</w:t>
            </w:r>
          </w:p>
        </w:tc>
        <w:tc>
          <w:tcPr>
            <w:tcW w:w="5387" w:type="dxa"/>
            <w:vAlign w:val="center"/>
          </w:tcPr>
          <w:p w14:paraId="1A947A47" w14:textId="4568C56C" w:rsidR="00314294" w:rsidRPr="006971E8" w:rsidRDefault="00111935" w:rsidP="007C32AF">
            <w:pPr>
              <w:spacing w:line="276" w:lineRule="auto"/>
              <w:jc w:val="both"/>
              <w:rPr>
                <w:rFonts w:ascii="Times New Roman" w:hAnsi="Times New Roman" w:cs="Times New Roman"/>
                <w:sz w:val="24"/>
                <w:szCs w:val="24"/>
              </w:rPr>
            </w:pPr>
            <w:r w:rsidRPr="00111935">
              <w:rPr>
                <w:rFonts w:ascii="Times New Roman" w:hAnsi="Times New Roman" w:cs="Times New Roman"/>
                <w:sz w:val="24"/>
                <w:szCs w:val="24"/>
              </w:rPr>
              <w:t>Not applicable</w:t>
            </w:r>
          </w:p>
        </w:tc>
      </w:tr>
      <w:tr w:rsidR="006971E8" w:rsidRPr="00772D95" w14:paraId="2EB031CF" w14:textId="77777777" w:rsidTr="00406307">
        <w:tc>
          <w:tcPr>
            <w:tcW w:w="10060" w:type="dxa"/>
            <w:gridSpan w:val="2"/>
            <w:vAlign w:val="center"/>
          </w:tcPr>
          <w:p w14:paraId="6E1B76F9" w14:textId="77777777" w:rsidR="006971E8" w:rsidRPr="00F05015" w:rsidRDefault="00F05015" w:rsidP="00772D95">
            <w:pPr>
              <w:spacing w:line="276" w:lineRule="auto"/>
              <w:jc w:val="both"/>
              <w:rPr>
                <w:rFonts w:ascii="Times New Roman" w:hAnsi="Times New Roman" w:cs="Times New Roman"/>
                <w:b/>
                <w:sz w:val="24"/>
                <w:szCs w:val="24"/>
                <w:lang w:val="en-GB"/>
              </w:rPr>
            </w:pPr>
            <w:r w:rsidRPr="00F05015">
              <w:rPr>
                <w:rFonts w:ascii="Times New Roman" w:hAnsi="Times New Roman" w:cs="Times New Roman"/>
                <w:b/>
                <w:sz w:val="24"/>
                <w:szCs w:val="24"/>
                <w:lang w:val="en-GB"/>
              </w:rPr>
              <w:t xml:space="preserve">Rules of </w:t>
            </w:r>
            <w:r w:rsidR="00772D95" w:rsidRPr="00F05015">
              <w:rPr>
                <w:rFonts w:ascii="Times New Roman" w:hAnsi="Times New Roman" w:cs="Times New Roman"/>
                <w:b/>
                <w:sz w:val="24"/>
                <w:szCs w:val="24"/>
                <w:lang w:val="en-GB"/>
              </w:rPr>
              <w:t xml:space="preserve">final </w:t>
            </w:r>
            <w:r w:rsidRPr="00F05015">
              <w:rPr>
                <w:rFonts w:ascii="Times New Roman" w:hAnsi="Times New Roman" w:cs="Times New Roman"/>
                <w:b/>
                <w:sz w:val="24"/>
                <w:szCs w:val="24"/>
                <w:lang w:val="en-GB"/>
              </w:rPr>
              <w:t>examination or credit</w:t>
            </w:r>
          </w:p>
        </w:tc>
      </w:tr>
      <w:tr w:rsidR="006971E8" w:rsidRPr="00A4353A" w14:paraId="3E28BF4F" w14:textId="77777777" w:rsidTr="005577C8">
        <w:tc>
          <w:tcPr>
            <w:tcW w:w="10060" w:type="dxa"/>
            <w:gridSpan w:val="2"/>
            <w:vAlign w:val="center"/>
          </w:tcPr>
          <w:p w14:paraId="6A656734" w14:textId="37E92EC7" w:rsidR="00671049" w:rsidRDefault="00D5333E" w:rsidP="00111935">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Written exam (a </w:t>
            </w:r>
            <w:r w:rsidR="00671049" w:rsidRPr="00671049">
              <w:rPr>
                <w:rFonts w:ascii="Times New Roman" w:hAnsi="Times New Roman" w:cs="Times New Roman"/>
                <w:bCs/>
                <w:iCs/>
                <w:sz w:val="24"/>
                <w:szCs w:val="24"/>
              </w:rPr>
              <w:t>test - 40 questions - each of them contains 5 alternatives out of which 1 is the answer and</w:t>
            </w:r>
            <w:r>
              <w:rPr>
                <w:rFonts w:ascii="Times New Roman" w:hAnsi="Times New Roman" w:cs="Times New Roman"/>
                <w:bCs/>
                <w:iCs/>
                <w:sz w:val="24"/>
                <w:szCs w:val="24"/>
              </w:rPr>
              <w:t xml:space="preserve"> </w:t>
            </w:r>
            <w:r w:rsidR="001E6483">
              <w:rPr>
                <w:rFonts w:ascii="Times New Roman" w:hAnsi="Times New Roman" w:cs="Times New Roman"/>
                <w:bCs/>
                <w:iCs/>
                <w:sz w:val="24"/>
                <w:szCs w:val="24"/>
              </w:rPr>
              <w:t>4 are distracters), duration 40</w:t>
            </w:r>
            <w:r w:rsidR="00671049" w:rsidRPr="00671049">
              <w:rPr>
                <w:rFonts w:ascii="Times New Roman" w:hAnsi="Times New Roman" w:cs="Times New Roman"/>
                <w:bCs/>
                <w:iCs/>
                <w:sz w:val="24"/>
                <w:szCs w:val="24"/>
              </w:rPr>
              <w:t xml:space="preserve"> minutes (without negative points/scores for incorrect answer).</w:t>
            </w:r>
          </w:p>
          <w:p w14:paraId="5A76BA1B" w14:textId="17CE8656" w:rsidR="00671049" w:rsidRDefault="00671049" w:rsidP="00671049">
            <w:pPr>
              <w:spacing w:line="276" w:lineRule="auto"/>
              <w:jc w:val="both"/>
              <w:rPr>
                <w:rFonts w:ascii="Times New Roman" w:hAnsi="Times New Roman" w:cs="Times New Roman"/>
                <w:bCs/>
                <w:iCs/>
                <w:sz w:val="24"/>
                <w:szCs w:val="24"/>
              </w:rPr>
            </w:pPr>
            <w:r w:rsidRPr="00671049">
              <w:rPr>
                <w:rFonts w:ascii="Times New Roman" w:hAnsi="Times New Roman" w:cs="Times New Roman"/>
                <w:bCs/>
                <w:iCs/>
                <w:sz w:val="24"/>
                <w:szCs w:val="24"/>
              </w:rPr>
              <w:t xml:space="preserve">Final </w:t>
            </w:r>
            <w:r>
              <w:rPr>
                <w:rFonts w:ascii="Times New Roman" w:hAnsi="Times New Roman" w:cs="Times New Roman"/>
                <w:bCs/>
                <w:iCs/>
                <w:sz w:val="24"/>
                <w:szCs w:val="24"/>
              </w:rPr>
              <w:t>written</w:t>
            </w:r>
            <w:r w:rsidRPr="00671049">
              <w:rPr>
                <w:rFonts w:ascii="Times New Roman" w:hAnsi="Times New Roman" w:cs="Times New Roman"/>
                <w:bCs/>
                <w:iCs/>
                <w:sz w:val="24"/>
                <w:szCs w:val="24"/>
              </w:rPr>
              <w:t xml:space="preserve"> exam constitutes </w:t>
            </w:r>
            <w:r>
              <w:rPr>
                <w:rFonts w:ascii="Times New Roman" w:hAnsi="Times New Roman" w:cs="Times New Roman"/>
                <w:bCs/>
                <w:iCs/>
                <w:sz w:val="24"/>
                <w:szCs w:val="24"/>
              </w:rPr>
              <w:t>6</w:t>
            </w:r>
            <w:r w:rsidRPr="00671049">
              <w:rPr>
                <w:rFonts w:ascii="Times New Roman" w:hAnsi="Times New Roman" w:cs="Times New Roman"/>
                <w:bCs/>
                <w:iCs/>
                <w:sz w:val="24"/>
                <w:szCs w:val="24"/>
              </w:rPr>
              <w:t>0% of final result</w:t>
            </w:r>
            <w:r>
              <w:rPr>
                <w:rFonts w:ascii="Times New Roman" w:hAnsi="Times New Roman" w:cs="Times New Roman"/>
                <w:bCs/>
                <w:iCs/>
                <w:sz w:val="24"/>
                <w:szCs w:val="24"/>
              </w:rPr>
              <w:t>.</w:t>
            </w:r>
          </w:p>
          <w:p w14:paraId="454333D8" w14:textId="23AA61CD" w:rsidR="00671049" w:rsidRPr="00671049" w:rsidRDefault="00671049" w:rsidP="00671049">
            <w:pPr>
              <w:spacing w:line="276" w:lineRule="auto"/>
              <w:jc w:val="both"/>
              <w:rPr>
                <w:rFonts w:ascii="Times New Roman" w:hAnsi="Times New Roman" w:cs="Times New Roman"/>
                <w:bCs/>
                <w:iCs/>
                <w:sz w:val="24"/>
                <w:szCs w:val="24"/>
              </w:rPr>
            </w:pPr>
          </w:p>
        </w:tc>
      </w:tr>
      <w:tr w:rsidR="00981F37" w:rsidRPr="00772D95" w14:paraId="000114E8" w14:textId="77777777" w:rsidTr="00600215">
        <w:tc>
          <w:tcPr>
            <w:tcW w:w="10060" w:type="dxa"/>
            <w:gridSpan w:val="2"/>
            <w:vAlign w:val="center"/>
          </w:tcPr>
          <w:p w14:paraId="3C400B5F" w14:textId="77777777" w:rsidR="00981F37" w:rsidRPr="00F05015" w:rsidRDefault="00F05015" w:rsidP="00772D95">
            <w:pPr>
              <w:spacing w:line="276" w:lineRule="auto"/>
              <w:jc w:val="both"/>
              <w:rPr>
                <w:rFonts w:ascii="Times New Roman" w:hAnsi="Times New Roman" w:cs="Times New Roman"/>
                <w:b/>
                <w:sz w:val="24"/>
                <w:szCs w:val="24"/>
                <w:lang w:val="en-GB"/>
              </w:rPr>
            </w:pPr>
            <w:r w:rsidRPr="00F05015">
              <w:rPr>
                <w:rFonts w:ascii="Times New Roman" w:hAnsi="Times New Roman" w:cs="Times New Roman"/>
                <w:b/>
                <w:sz w:val="24"/>
                <w:szCs w:val="24"/>
                <w:lang w:val="en-GB"/>
              </w:rPr>
              <w:t xml:space="preserve">Criteria of </w:t>
            </w:r>
            <w:r w:rsidR="00772D95" w:rsidRPr="00F05015">
              <w:rPr>
                <w:rFonts w:ascii="Times New Roman" w:hAnsi="Times New Roman" w:cs="Times New Roman"/>
                <w:b/>
                <w:sz w:val="24"/>
                <w:szCs w:val="24"/>
                <w:lang w:val="en-GB"/>
              </w:rPr>
              <w:t xml:space="preserve">final </w:t>
            </w:r>
            <w:r w:rsidRPr="00F05015">
              <w:rPr>
                <w:rFonts w:ascii="Times New Roman" w:hAnsi="Times New Roman" w:cs="Times New Roman"/>
                <w:b/>
                <w:sz w:val="24"/>
                <w:szCs w:val="24"/>
                <w:lang w:val="en-GB"/>
              </w:rPr>
              <w:t>practical examination or credit</w:t>
            </w:r>
          </w:p>
        </w:tc>
      </w:tr>
      <w:tr w:rsidR="00981F37" w:rsidRPr="00A4353A" w14:paraId="6C452300" w14:textId="77777777" w:rsidTr="00ED23CF">
        <w:tc>
          <w:tcPr>
            <w:tcW w:w="10060" w:type="dxa"/>
            <w:gridSpan w:val="2"/>
            <w:vAlign w:val="center"/>
          </w:tcPr>
          <w:p w14:paraId="15115A71" w14:textId="432EF549" w:rsidR="00671049" w:rsidRPr="00671049" w:rsidRDefault="00671049" w:rsidP="0067104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Practical examination </w:t>
            </w:r>
            <w:r w:rsidRPr="00671049">
              <w:rPr>
                <w:rFonts w:ascii="Times New Roman" w:hAnsi="Times New Roman" w:cs="Times New Roman"/>
                <w:sz w:val="24"/>
                <w:szCs w:val="24"/>
              </w:rPr>
              <w:t>is conducted at the last day of the course; the practical part</w:t>
            </w:r>
          </w:p>
          <w:p w14:paraId="294F095E" w14:textId="690453A0" w:rsidR="00981F37" w:rsidRDefault="00671049" w:rsidP="00671049">
            <w:pPr>
              <w:spacing w:line="276" w:lineRule="auto"/>
              <w:jc w:val="both"/>
              <w:rPr>
                <w:rFonts w:ascii="Times New Roman" w:hAnsi="Times New Roman" w:cs="Times New Roman"/>
                <w:sz w:val="24"/>
                <w:szCs w:val="24"/>
              </w:rPr>
            </w:pPr>
            <w:r w:rsidRPr="00671049">
              <w:rPr>
                <w:rFonts w:ascii="Times New Roman" w:hAnsi="Times New Roman" w:cs="Times New Roman"/>
                <w:sz w:val="24"/>
                <w:szCs w:val="24"/>
              </w:rPr>
              <w:t xml:space="preserve">   involves recognition of diagnostic methods in ophthalmology and first aid in ocular injuries</w:t>
            </w:r>
            <w:r>
              <w:rPr>
                <w:rFonts w:ascii="Times New Roman" w:hAnsi="Times New Roman" w:cs="Times New Roman"/>
                <w:sz w:val="24"/>
                <w:szCs w:val="24"/>
              </w:rPr>
              <w:t>.</w:t>
            </w:r>
          </w:p>
          <w:p w14:paraId="0CECAB8C" w14:textId="77777777" w:rsidR="00671049" w:rsidRDefault="00671049" w:rsidP="00671049">
            <w:pPr>
              <w:spacing w:line="276" w:lineRule="auto"/>
              <w:jc w:val="both"/>
              <w:rPr>
                <w:rFonts w:ascii="Times New Roman" w:hAnsi="Times New Roman" w:cs="Times New Roman"/>
                <w:sz w:val="24"/>
                <w:szCs w:val="24"/>
              </w:rPr>
            </w:pPr>
            <w:r w:rsidRPr="00671049">
              <w:rPr>
                <w:rFonts w:ascii="Times New Roman" w:hAnsi="Times New Roman" w:cs="Times New Roman"/>
                <w:sz w:val="24"/>
                <w:szCs w:val="24"/>
              </w:rPr>
              <w:t>Final practical exam constitutes 40% of final result</w:t>
            </w:r>
            <w:r>
              <w:rPr>
                <w:rFonts w:ascii="Times New Roman" w:hAnsi="Times New Roman" w:cs="Times New Roman"/>
                <w:sz w:val="24"/>
                <w:szCs w:val="24"/>
              </w:rPr>
              <w:t>.</w:t>
            </w:r>
          </w:p>
          <w:p w14:paraId="3DF14732" w14:textId="06EEA997" w:rsidR="00671049" w:rsidRPr="00981F37" w:rsidRDefault="00671049" w:rsidP="00671049">
            <w:pPr>
              <w:spacing w:line="276" w:lineRule="auto"/>
              <w:jc w:val="both"/>
              <w:rPr>
                <w:rFonts w:ascii="Times New Roman" w:hAnsi="Times New Roman" w:cs="Times New Roman"/>
                <w:sz w:val="24"/>
                <w:szCs w:val="24"/>
              </w:rPr>
            </w:pPr>
          </w:p>
        </w:tc>
      </w:tr>
      <w:tr w:rsidR="00AE43F0" w:rsidRPr="00772D95" w14:paraId="05B3C5D0" w14:textId="77777777" w:rsidTr="009E6216">
        <w:tc>
          <w:tcPr>
            <w:tcW w:w="10060" w:type="dxa"/>
            <w:gridSpan w:val="2"/>
            <w:vAlign w:val="center"/>
          </w:tcPr>
          <w:p w14:paraId="335CAF09" w14:textId="77777777" w:rsidR="00AE43F0" w:rsidRPr="00DB423B" w:rsidRDefault="00F05015" w:rsidP="00772D95">
            <w:pPr>
              <w:spacing w:line="276" w:lineRule="auto"/>
              <w:jc w:val="both"/>
              <w:rPr>
                <w:rFonts w:ascii="Times New Roman" w:hAnsi="Times New Roman" w:cs="Times New Roman"/>
                <w:b/>
                <w:sz w:val="24"/>
                <w:szCs w:val="20"/>
                <w:lang w:val="en-GB"/>
              </w:rPr>
            </w:pPr>
            <w:r w:rsidRPr="00DB423B">
              <w:rPr>
                <w:rFonts w:ascii="Times New Roman" w:hAnsi="Times New Roman" w:cs="Times New Roman"/>
                <w:b/>
                <w:sz w:val="24"/>
                <w:szCs w:val="20"/>
                <w:lang w:val="en-GB"/>
              </w:rPr>
              <w:lastRenderedPageBreak/>
              <w:t>C</w:t>
            </w:r>
            <w:r w:rsidR="00DB423B" w:rsidRPr="00DB423B">
              <w:rPr>
                <w:rFonts w:ascii="Times New Roman" w:hAnsi="Times New Roman" w:cs="Times New Roman"/>
                <w:b/>
                <w:sz w:val="24"/>
                <w:szCs w:val="20"/>
                <w:lang w:val="en-GB"/>
              </w:rPr>
              <w:t>ri</w:t>
            </w:r>
            <w:r w:rsidRPr="00DB423B">
              <w:rPr>
                <w:rFonts w:ascii="Times New Roman" w:hAnsi="Times New Roman" w:cs="Times New Roman"/>
                <w:b/>
                <w:sz w:val="24"/>
                <w:szCs w:val="20"/>
                <w:lang w:val="en-GB"/>
              </w:rPr>
              <w:t>t</w:t>
            </w:r>
            <w:r w:rsidR="00DB423B" w:rsidRPr="00DB423B">
              <w:rPr>
                <w:rFonts w:ascii="Times New Roman" w:hAnsi="Times New Roman" w:cs="Times New Roman"/>
                <w:b/>
                <w:sz w:val="24"/>
                <w:szCs w:val="20"/>
                <w:lang w:val="en-GB"/>
              </w:rPr>
              <w:t>e</w:t>
            </w:r>
            <w:r w:rsidRPr="00DB423B">
              <w:rPr>
                <w:rFonts w:ascii="Times New Roman" w:hAnsi="Times New Roman" w:cs="Times New Roman"/>
                <w:b/>
                <w:sz w:val="24"/>
                <w:szCs w:val="20"/>
                <w:lang w:val="en-GB"/>
              </w:rPr>
              <w:t xml:space="preserve">ria for </w:t>
            </w:r>
            <w:r w:rsidR="00DB423B" w:rsidRPr="00DB423B">
              <w:rPr>
                <w:rFonts w:ascii="Times New Roman" w:hAnsi="Times New Roman" w:cs="Times New Roman"/>
                <w:b/>
                <w:sz w:val="24"/>
                <w:szCs w:val="20"/>
                <w:lang w:val="en-GB"/>
              </w:rPr>
              <w:t xml:space="preserve">passing the </w:t>
            </w:r>
            <w:r w:rsidR="00772D95" w:rsidRPr="00DB423B">
              <w:rPr>
                <w:rFonts w:ascii="Times New Roman" w:hAnsi="Times New Roman" w:cs="Times New Roman"/>
                <w:b/>
                <w:sz w:val="24"/>
                <w:szCs w:val="20"/>
                <w:lang w:val="en-GB"/>
              </w:rPr>
              <w:t xml:space="preserve">final </w:t>
            </w:r>
            <w:r w:rsidR="00DB423B" w:rsidRPr="00DB423B">
              <w:rPr>
                <w:rFonts w:ascii="Times New Roman" w:hAnsi="Times New Roman" w:cs="Times New Roman"/>
                <w:b/>
                <w:sz w:val="24"/>
                <w:szCs w:val="20"/>
                <w:lang w:val="en-GB"/>
              </w:rPr>
              <w:t xml:space="preserve">examination or obtaining credit </w:t>
            </w:r>
            <w:r w:rsidR="00DB423B">
              <w:rPr>
                <w:rFonts w:ascii="Times New Roman" w:hAnsi="Times New Roman" w:cs="Times New Roman"/>
                <w:b/>
                <w:sz w:val="24"/>
                <w:szCs w:val="20"/>
                <w:lang w:val="en-GB"/>
              </w:rPr>
              <w:t xml:space="preserve">for the course </w:t>
            </w:r>
            <w:r w:rsidR="00772D95">
              <w:rPr>
                <w:rFonts w:ascii="Times New Roman" w:hAnsi="Times New Roman" w:cs="Times New Roman"/>
                <w:b/>
                <w:sz w:val="24"/>
                <w:szCs w:val="20"/>
                <w:lang w:val="en-GB"/>
              </w:rPr>
              <w:t>or</w:t>
            </w:r>
            <w:r w:rsidR="00DB423B">
              <w:rPr>
                <w:rFonts w:ascii="Times New Roman" w:hAnsi="Times New Roman" w:cs="Times New Roman"/>
                <w:b/>
                <w:sz w:val="24"/>
                <w:szCs w:val="20"/>
                <w:lang w:val="en-GB"/>
              </w:rPr>
              <w:t xml:space="preserve"> module</w:t>
            </w:r>
          </w:p>
        </w:tc>
      </w:tr>
      <w:tr w:rsidR="00AE43F0" w:rsidRPr="00A4353A" w14:paraId="7158B955" w14:textId="77777777" w:rsidTr="00AA5847">
        <w:tc>
          <w:tcPr>
            <w:tcW w:w="10060" w:type="dxa"/>
            <w:gridSpan w:val="2"/>
            <w:vAlign w:val="center"/>
          </w:tcPr>
          <w:p w14:paraId="33E5695D" w14:textId="11A7EAFD" w:rsidR="00064956" w:rsidRPr="00064956" w:rsidRDefault="00064956" w:rsidP="00064956">
            <w:pPr>
              <w:spacing w:line="276" w:lineRule="auto"/>
              <w:jc w:val="both"/>
              <w:rPr>
                <w:rFonts w:ascii="Times New Roman" w:hAnsi="Times New Roman" w:cs="Times New Roman"/>
                <w:bCs/>
                <w:iCs/>
                <w:sz w:val="24"/>
                <w:szCs w:val="24"/>
              </w:rPr>
            </w:pPr>
            <w:r w:rsidRPr="00064956">
              <w:rPr>
                <w:rFonts w:ascii="Times New Roman" w:hAnsi="Times New Roman" w:cs="Times New Roman"/>
                <w:bCs/>
                <w:iCs/>
                <w:sz w:val="24"/>
                <w:szCs w:val="24"/>
              </w:rPr>
              <w:t xml:space="preserve">Practical </w:t>
            </w:r>
            <w:r>
              <w:rPr>
                <w:rFonts w:ascii="Times New Roman" w:hAnsi="Times New Roman" w:cs="Times New Roman"/>
                <w:bCs/>
                <w:iCs/>
                <w:sz w:val="24"/>
                <w:szCs w:val="24"/>
              </w:rPr>
              <w:t>examination</w:t>
            </w:r>
            <w:r w:rsidRPr="00064956">
              <w:rPr>
                <w:rFonts w:ascii="Times New Roman" w:hAnsi="Times New Roman" w:cs="Times New Roman"/>
                <w:bCs/>
                <w:iCs/>
                <w:sz w:val="24"/>
                <w:szCs w:val="24"/>
              </w:rPr>
              <w:t xml:space="preserve"> consists of two parts:</w:t>
            </w:r>
          </w:p>
          <w:p w14:paraId="0307E616" w14:textId="34FE8F6C" w:rsidR="00064956" w:rsidRDefault="00064956" w:rsidP="00064956">
            <w:pPr>
              <w:pStyle w:val="Akapitzlist"/>
              <w:numPr>
                <w:ilvl w:val="0"/>
                <w:numId w:val="36"/>
              </w:numPr>
              <w:spacing w:line="276" w:lineRule="auto"/>
              <w:jc w:val="both"/>
              <w:rPr>
                <w:rFonts w:ascii="Times New Roman" w:hAnsi="Times New Roman" w:cs="Times New Roman"/>
                <w:bCs/>
                <w:iCs/>
                <w:sz w:val="24"/>
                <w:szCs w:val="24"/>
              </w:rPr>
            </w:pPr>
            <w:r w:rsidRPr="00064956">
              <w:rPr>
                <w:rFonts w:ascii="Times New Roman" w:hAnsi="Times New Roman" w:cs="Times New Roman"/>
                <w:bCs/>
                <w:iCs/>
                <w:sz w:val="24"/>
                <w:szCs w:val="24"/>
              </w:rPr>
              <w:t xml:space="preserve">In the scope of </w:t>
            </w:r>
            <w:r w:rsidR="001F6F31">
              <w:rPr>
                <w:rFonts w:ascii="Times New Roman" w:hAnsi="Times New Roman" w:cs="Times New Roman"/>
                <w:bCs/>
                <w:iCs/>
                <w:sz w:val="24"/>
                <w:szCs w:val="24"/>
              </w:rPr>
              <w:t>ophthalmological</w:t>
            </w:r>
            <w:r w:rsidRPr="00064956">
              <w:rPr>
                <w:rFonts w:ascii="Times New Roman" w:hAnsi="Times New Roman" w:cs="Times New Roman"/>
                <w:bCs/>
                <w:iCs/>
                <w:sz w:val="24"/>
                <w:szCs w:val="24"/>
              </w:rPr>
              <w:t xml:space="preserve"> </w:t>
            </w:r>
            <w:r>
              <w:rPr>
                <w:rFonts w:ascii="Times New Roman" w:hAnsi="Times New Roman" w:cs="Times New Roman"/>
                <w:bCs/>
                <w:iCs/>
                <w:sz w:val="24"/>
                <w:szCs w:val="24"/>
              </w:rPr>
              <w:t>diagnostic</w:t>
            </w:r>
            <w:r w:rsidR="001F6F31">
              <w:rPr>
                <w:rFonts w:ascii="Times New Roman" w:hAnsi="Times New Roman" w:cs="Times New Roman"/>
                <w:bCs/>
                <w:iCs/>
                <w:sz w:val="24"/>
                <w:szCs w:val="24"/>
              </w:rPr>
              <w:t xml:space="preserve"> methods</w:t>
            </w:r>
          </w:p>
          <w:p w14:paraId="6112908A" w14:textId="331F185D" w:rsidR="00064956" w:rsidRPr="00064956" w:rsidRDefault="00064956" w:rsidP="00064956">
            <w:pPr>
              <w:pStyle w:val="Akapitzlist"/>
              <w:numPr>
                <w:ilvl w:val="0"/>
                <w:numId w:val="36"/>
              </w:numPr>
              <w:spacing w:line="276" w:lineRule="auto"/>
              <w:jc w:val="both"/>
              <w:rPr>
                <w:rFonts w:ascii="Times New Roman" w:hAnsi="Times New Roman" w:cs="Times New Roman"/>
                <w:bCs/>
                <w:iCs/>
                <w:sz w:val="24"/>
                <w:szCs w:val="24"/>
              </w:rPr>
            </w:pPr>
            <w:r w:rsidRPr="00064956">
              <w:rPr>
                <w:rFonts w:ascii="Times New Roman" w:hAnsi="Times New Roman" w:cs="Times New Roman"/>
                <w:bCs/>
                <w:iCs/>
                <w:sz w:val="24"/>
                <w:szCs w:val="24"/>
              </w:rPr>
              <w:t xml:space="preserve">In the scope of </w:t>
            </w:r>
            <w:r w:rsidR="001F6F31">
              <w:rPr>
                <w:rFonts w:ascii="Times New Roman" w:hAnsi="Times New Roman" w:cs="Times New Roman"/>
                <w:bCs/>
                <w:iCs/>
                <w:sz w:val="24"/>
                <w:szCs w:val="24"/>
              </w:rPr>
              <w:t>first aid in ocular injuries.</w:t>
            </w:r>
          </w:p>
          <w:p w14:paraId="203FE0F8" w14:textId="77777777" w:rsidR="00064956" w:rsidRPr="00064956" w:rsidRDefault="00064956" w:rsidP="00064956">
            <w:pPr>
              <w:spacing w:line="276" w:lineRule="auto"/>
              <w:jc w:val="both"/>
              <w:rPr>
                <w:rFonts w:ascii="Times New Roman" w:hAnsi="Times New Roman" w:cs="Times New Roman"/>
                <w:bCs/>
                <w:iCs/>
                <w:sz w:val="24"/>
                <w:szCs w:val="24"/>
              </w:rPr>
            </w:pPr>
          </w:p>
          <w:p w14:paraId="4DA6449D" w14:textId="22B6BB58" w:rsidR="00064956" w:rsidRPr="00064956" w:rsidRDefault="00064956" w:rsidP="00064956">
            <w:pPr>
              <w:spacing w:line="276" w:lineRule="auto"/>
              <w:jc w:val="both"/>
              <w:rPr>
                <w:rFonts w:ascii="Times New Roman" w:hAnsi="Times New Roman" w:cs="Times New Roman"/>
                <w:bCs/>
                <w:iCs/>
                <w:sz w:val="24"/>
                <w:szCs w:val="24"/>
              </w:rPr>
            </w:pPr>
            <w:r w:rsidRPr="00064956">
              <w:rPr>
                <w:rFonts w:ascii="Times New Roman" w:hAnsi="Times New Roman" w:cs="Times New Roman"/>
                <w:bCs/>
                <w:iCs/>
                <w:sz w:val="24"/>
                <w:szCs w:val="24"/>
              </w:rPr>
              <w:t xml:space="preserve">Written </w:t>
            </w:r>
            <w:r w:rsidR="001F6F31">
              <w:rPr>
                <w:rFonts w:ascii="Times New Roman" w:hAnsi="Times New Roman" w:cs="Times New Roman"/>
                <w:bCs/>
                <w:iCs/>
                <w:sz w:val="24"/>
                <w:szCs w:val="24"/>
              </w:rPr>
              <w:t>exam</w:t>
            </w:r>
            <w:r w:rsidRPr="00064956">
              <w:rPr>
                <w:rFonts w:ascii="Times New Roman" w:hAnsi="Times New Roman" w:cs="Times New Roman"/>
                <w:bCs/>
                <w:iCs/>
                <w:sz w:val="24"/>
                <w:szCs w:val="24"/>
              </w:rPr>
              <w:t xml:space="preserve"> consists of two parts:</w:t>
            </w:r>
          </w:p>
          <w:p w14:paraId="7EA30F8D" w14:textId="3EB7F522" w:rsidR="00064956" w:rsidRDefault="00064956" w:rsidP="001F6F31">
            <w:pPr>
              <w:pStyle w:val="Akapitzlist"/>
              <w:numPr>
                <w:ilvl w:val="0"/>
                <w:numId w:val="37"/>
              </w:numPr>
              <w:spacing w:line="276" w:lineRule="auto"/>
              <w:jc w:val="both"/>
              <w:rPr>
                <w:rFonts w:ascii="Times New Roman" w:hAnsi="Times New Roman" w:cs="Times New Roman"/>
                <w:bCs/>
                <w:iCs/>
                <w:sz w:val="24"/>
                <w:szCs w:val="24"/>
              </w:rPr>
            </w:pPr>
            <w:r w:rsidRPr="001F6F31">
              <w:rPr>
                <w:rFonts w:ascii="Times New Roman" w:hAnsi="Times New Roman" w:cs="Times New Roman"/>
                <w:bCs/>
                <w:iCs/>
                <w:sz w:val="24"/>
                <w:szCs w:val="24"/>
              </w:rPr>
              <w:t>In the scope of</w:t>
            </w:r>
            <w:r w:rsidR="001F6F31">
              <w:rPr>
                <w:rFonts w:ascii="Times New Roman" w:hAnsi="Times New Roman" w:cs="Times New Roman"/>
                <w:bCs/>
                <w:iCs/>
                <w:sz w:val="24"/>
                <w:szCs w:val="24"/>
              </w:rPr>
              <w:t xml:space="preserve"> basic and differential ophthalmological diagnostics</w:t>
            </w:r>
            <w:r w:rsidRPr="001F6F31">
              <w:rPr>
                <w:rFonts w:ascii="Times New Roman" w:hAnsi="Times New Roman" w:cs="Times New Roman"/>
                <w:bCs/>
                <w:iCs/>
                <w:sz w:val="24"/>
                <w:szCs w:val="24"/>
              </w:rPr>
              <w:t xml:space="preserve"> </w:t>
            </w:r>
          </w:p>
          <w:p w14:paraId="5098903A" w14:textId="653A729D" w:rsidR="00064956" w:rsidRPr="001F6F31" w:rsidRDefault="00064956" w:rsidP="00064956">
            <w:pPr>
              <w:pStyle w:val="Akapitzlist"/>
              <w:numPr>
                <w:ilvl w:val="0"/>
                <w:numId w:val="37"/>
              </w:numPr>
              <w:spacing w:line="276" w:lineRule="auto"/>
              <w:jc w:val="both"/>
              <w:rPr>
                <w:rFonts w:ascii="Times New Roman" w:hAnsi="Times New Roman" w:cs="Times New Roman"/>
                <w:bCs/>
                <w:iCs/>
                <w:sz w:val="24"/>
                <w:szCs w:val="24"/>
              </w:rPr>
            </w:pPr>
            <w:r w:rsidRPr="001F6F31">
              <w:rPr>
                <w:rFonts w:ascii="Times New Roman" w:hAnsi="Times New Roman" w:cs="Times New Roman"/>
                <w:bCs/>
                <w:iCs/>
                <w:sz w:val="24"/>
                <w:szCs w:val="24"/>
              </w:rPr>
              <w:t xml:space="preserve">In the scope of </w:t>
            </w:r>
            <w:r w:rsidR="001F6F31">
              <w:rPr>
                <w:rFonts w:ascii="Times New Roman" w:hAnsi="Times New Roman" w:cs="Times New Roman"/>
                <w:bCs/>
                <w:iCs/>
                <w:sz w:val="24"/>
                <w:szCs w:val="24"/>
              </w:rPr>
              <w:t>surgical</w:t>
            </w:r>
            <w:r w:rsidRPr="001F6F31">
              <w:rPr>
                <w:rFonts w:ascii="Times New Roman" w:hAnsi="Times New Roman" w:cs="Times New Roman"/>
                <w:bCs/>
                <w:iCs/>
                <w:sz w:val="24"/>
                <w:szCs w:val="24"/>
              </w:rPr>
              <w:t xml:space="preserve"> procedures </w:t>
            </w:r>
            <w:r w:rsidR="001F6F31">
              <w:rPr>
                <w:rFonts w:ascii="Times New Roman" w:hAnsi="Times New Roman" w:cs="Times New Roman"/>
                <w:bCs/>
                <w:iCs/>
                <w:sz w:val="24"/>
                <w:szCs w:val="24"/>
              </w:rPr>
              <w:t>and conservative treatment in ocular diseases</w:t>
            </w:r>
            <w:r w:rsidRPr="001F6F31">
              <w:rPr>
                <w:rFonts w:ascii="Times New Roman" w:hAnsi="Times New Roman" w:cs="Times New Roman"/>
                <w:bCs/>
                <w:iCs/>
                <w:sz w:val="24"/>
                <w:szCs w:val="24"/>
              </w:rPr>
              <w:t xml:space="preserve"> </w:t>
            </w:r>
          </w:p>
          <w:p w14:paraId="07E1F297" w14:textId="77777777" w:rsidR="00064956" w:rsidRPr="00064956" w:rsidRDefault="00064956" w:rsidP="00064956">
            <w:pPr>
              <w:spacing w:line="276" w:lineRule="auto"/>
              <w:jc w:val="both"/>
              <w:rPr>
                <w:rFonts w:ascii="Times New Roman" w:hAnsi="Times New Roman" w:cs="Times New Roman"/>
                <w:bCs/>
                <w:iCs/>
                <w:sz w:val="24"/>
                <w:szCs w:val="24"/>
              </w:rPr>
            </w:pPr>
          </w:p>
          <w:p w14:paraId="5CB8725C" w14:textId="24D9189D" w:rsidR="00393360" w:rsidRDefault="00064956" w:rsidP="00064956">
            <w:pPr>
              <w:spacing w:line="276" w:lineRule="auto"/>
              <w:jc w:val="both"/>
              <w:rPr>
                <w:rFonts w:ascii="Times New Roman" w:hAnsi="Times New Roman" w:cs="Times New Roman"/>
                <w:bCs/>
                <w:iCs/>
                <w:sz w:val="24"/>
                <w:szCs w:val="24"/>
              </w:rPr>
            </w:pPr>
            <w:r w:rsidRPr="00064956">
              <w:rPr>
                <w:rFonts w:ascii="Times New Roman" w:hAnsi="Times New Roman" w:cs="Times New Roman"/>
                <w:bCs/>
                <w:iCs/>
                <w:sz w:val="24"/>
                <w:szCs w:val="24"/>
              </w:rPr>
              <w:t>Each part of the colloquium is scored as follows:</w:t>
            </w:r>
          </w:p>
          <w:p w14:paraId="379206F8" w14:textId="782219F4" w:rsidR="001F6F31" w:rsidRDefault="001F6F31" w:rsidP="00064956">
            <w:pPr>
              <w:spacing w:line="276" w:lineRule="auto"/>
              <w:jc w:val="both"/>
              <w:rPr>
                <w:rFonts w:ascii="Times New Roman" w:hAnsi="Times New Roman" w:cs="Times New Roman"/>
                <w:bCs/>
                <w:iCs/>
                <w:sz w:val="24"/>
                <w:szCs w:val="24"/>
              </w:rPr>
            </w:pPr>
          </w:p>
          <w:tbl>
            <w:tblPr>
              <w:tblStyle w:val="Tabela-Siatka"/>
              <w:tblpPr w:leftFromText="141" w:rightFromText="141" w:vertAnchor="page" w:horzAnchor="margin" w:tblpXSpec="center" w:tblpY="3193"/>
              <w:tblOverlap w:val="never"/>
              <w:tblW w:w="0" w:type="auto"/>
              <w:tblLook w:val="04A0" w:firstRow="1" w:lastRow="0" w:firstColumn="1" w:lastColumn="0" w:noHBand="0" w:noVBand="1"/>
            </w:tblPr>
            <w:tblGrid>
              <w:gridCol w:w="1555"/>
              <w:gridCol w:w="1701"/>
              <w:gridCol w:w="1842"/>
              <w:gridCol w:w="1940"/>
              <w:gridCol w:w="1662"/>
            </w:tblGrid>
            <w:tr w:rsidR="001F6F31" w:rsidRPr="002C6580" w14:paraId="6EFE4D75" w14:textId="77777777" w:rsidTr="00F95CC2">
              <w:tc>
                <w:tcPr>
                  <w:tcW w:w="1555" w:type="dxa"/>
                  <w:vAlign w:val="center"/>
                </w:tcPr>
                <w:p w14:paraId="57B297EA" w14:textId="29286B88" w:rsidR="001F6F31" w:rsidRPr="002C6580" w:rsidRDefault="00F95CC2"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Type of exam</w:t>
                  </w:r>
                </w:p>
              </w:tc>
              <w:tc>
                <w:tcPr>
                  <w:tcW w:w="1701" w:type="dxa"/>
                  <w:vAlign w:val="center"/>
                </w:tcPr>
                <w:p w14:paraId="797ACC83" w14:textId="6C6870A7" w:rsidR="001F6F31" w:rsidRPr="002C6580" w:rsidRDefault="00F95CC2"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Part of the exam</w:t>
                  </w:r>
                </w:p>
              </w:tc>
              <w:tc>
                <w:tcPr>
                  <w:tcW w:w="1842" w:type="dxa"/>
                  <w:vAlign w:val="center"/>
                </w:tcPr>
                <w:p w14:paraId="7704BBFE" w14:textId="120EB893" w:rsidR="001F6F31" w:rsidRPr="002C6580" w:rsidRDefault="00F95CC2"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Maximum numer of points to be obtained</w:t>
                  </w:r>
                </w:p>
              </w:tc>
              <w:tc>
                <w:tcPr>
                  <w:tcW w:w="1940" w:type="dxa"/>
                  <w:vAlign w:val="center"/>
                </w:tcPr>
                <w:p w14:paraId="0BACE99A" w14:textId="089BA46A" w:rsidR="001F6F31" w:rsidRPr="002C6580" w:rsidRDefault="00F95CC2" w:rsidP="001F6F31">
                  <w:pPr>
                    <w:pStyle w:val="Akapitzlist"/>
                    <w:ind w:left="0"/>
                    <w:jc w:val="center"/>
                    <w:rPr>
                      <w:rFonts w:ascii="Times New Roman" w:hAnsi="Times New Roman" w:cs="Times New Roman"/>
                      <w:bCs/>
                      <w:iCs/>
                      <w:sz w:val="20"/>
                      <w:szCs w:val="20"/>
                    </w:rPr>
                  </w:pPr>
                  <w:r w:rsidRPr="00F95CC2">
                    <w:rPr>
                      <w:rFonts w:ascii="Times New Roman" w:hAnsi="Times New Roman" w:cs="Times New Roman"/>
                      <w:bCs/>
                      <w:iCs/>
                      <w:sz w:val="20"/>
                      <w:szCs w:val="20"/>
                    </w:rPr>
                    <w:t>M</w:t>
                  </w:r>
                  <w:r>
                    <w:rPr>
                      <w:rFonts w:ascii="Times New Roman" w:hAnsi="Times New Roman" w:cs="Times New Roman"/>
                      <w:bCs/>
                      <w:iCs/>
                      <w:sz w:val="20"/>
                      <w:szCs w:val="20"/>
                    </w:rPr>
                    <w:t>ini</w:t>
                  </w:r>
                  <w:r w:rsidRPr="00F95CC2">
                    <w:rPr>
                      <w:rFonts w:ascii="Times New Roman" w:hAnsi="Times New Roman" w:cs="Times New Roman"/>
                      <w:bCs/>
                      <w:iCs/>
                      <w:sz w:val="20"/>
                      <w:szCs w:val="20"/>
                    </w:rPr>
                    <w:t>mum numer of points to be obtained</w:t>
                  </w:r>
                  <w:r>
                    <w:rPr>
                      <w:rFonts w:ascii="Times New Roman" w:hAnsi="Times New Roman" w:cs="Times New Roman"/>
                      <w:bCs/>
                      <w:iCs/>
                      <w:sz w:val="20"/>
                      <w:szCs w:val="20"/>
                    </w:rPr>
                    <w:t xml:space="preserve"> for passing</w:t>
                  </w:r>
                </w:p>
              </w:tc>
              <w:tc>
                <w:tcPr>
                  <w:tcW w:w="1662" w:type="dxa"/>
                  <w:vAlign w:val="center"/>
                </w:tcPr>
                <w:p w14:paraId="038A62D6" w14:textId="558E9066" w:rsidR="001F6F31" w:rsidRPr="002C6580" w:rsidRDefault="00F95CC2" w:rsidP="001F6F31">
                  <w:pPr>
                    <w:pStyle w:val="Akapitzlist"/>
                    <w:ind w:left="0"/>
                    <w:jc w:val="center"/>
                    <w:rPr>
                      <w:rFonts w:ascii="Times New Roman" w:hAnsi="Times New Roman" w:cs="Times New Roman"/>
                      <w:bCs/>
                      <w:iCs/>
                      <w:sz w:val="20"/>
                      <w:szCs w:val="20"/>
                    </w:rPr>
                  </w:pPr>
                  <w:r w:rsidRPr="00F95CC2">
                    <w:rPr>
                      <w:rFonts w:ascii="Times New Roman" w:hAnsi="Times New Roman" w:cs="Times New Roman"/>
                      <w:bCs/>
                      <w:iCs/>
                      <w:sz w:val="20"/>
                      <w:szCs w:val="20"/>
                    </w:rPr>
                    <w:t>Total number of points to be obtained</w:t>
                  </w:r>
                </w:p>
              </w:tc>
            </w:tr>
            <w:tr w:rsidR="001F6F31" w:rsidRPr="002C6580" w14:paraId="5C8AC77A" w14:textId="77777777" w:rsidTr="00F95CC2">
              <w:tc>
                <w:tcPr>
                  <w:tcW w:w="1555" w:type="dxa"/>
                  <w:vMerge w:val="restart"/>
                  <w:vAlign w:val="center"/>
                </w:tcPr>
                <w:p w14:paraId="2CEE77AB" w14:textId="3CE7416D"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Pra</w:t>
                  </w:r>
                  <w:r w:rsidR="00F95CC2">
                    <w:rPr>
                      <w:rFonts w:ascii="Times New Roman" w:hAnsi="Times New Roman" w:cs="Times New Roman"/>
                      <w:bCs/>
                      <w:iCs/>
                      <w:sz w:val="20"/>
                      <w:szCs w:val="20"/>
                    </w:rPr>
                    <w:t>ctical</w:t>
                  </w:r>
                </w:p>
              </w:tc>
              <w:tc>
                <w:tcPr>
                  <w:tcW w:w="1701" w:type="dxa"/>
                  <w:vAlign w:val="center"/>
                </w:tcPr>
                <w:p w14:paraId="53719FD4"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A</w:t>
                  </w:r>
                </w:p>
              </w:tc>
              <w:tc>
                <w:tcPr>
                  <w:tcW w:w="1842" w:type="dxa"/>
                  <w:vAlign w:val="center"/>
                </w:tcPr>
                <w:p w14:paraId="490D7782"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1</w:t>
                  </w:r>
                  <w:r>
                    <w:rPr>
                      <w:rFonts w:ascii="Times New Roman" w:hAnsi="Times New Roman" w:cs="Times New Roman"/>
                      <w:bCs/>
                      <w:iCs/>
                      <w:sz w:val="20"/>
                      <w:szCs w:val="20"/>
                    </w:rPr>
                    <w:t>8</w:t>
                  </w:r>
                </w:p>
              </w:tc>
              <w:tc>
                <w:tcPr>
                  <w:tcW w:w="1940" w:type="dxa"/>
                  <w:vAlign w:val="center"/>
                </w:tcPr>
                <w:p w14:paraId="24AE9ADB"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1</w:t>
                  </w:r>
                  <w:r>
                    <w:rPr>
                      <w:rFonts w:ascii="Times New Roman" w:hAnsi="Times New Roman" w:cs="Times New Roman"/>
                      <w:bCs/>
                      <w:iCs/>
                      <w:sz w:val="20"/>
                      <w:szCs w:val="20"/>
                    </w:rPr>
                    <w:t>0</w:t>
                  </w:r>
                </w:p>
              </w:tc>
              <w:tc>
                <w:tcPr>
                  <w:tcW w:w="1662" w:type="dxa"/>
                  <w:vMerge w:val="restart"/>
                  <w:vAlign w:val="center"/>
                </w:tcPr>
                <w:p w14:paraId="59779B39"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26</w:t>
                  </w:r>
                </w:p>
              </w:tc>
            </w:tr>
            <w:tr w:rsidR="001F6F31" w:rsidRPr="002C6580" w14:paraId="228ED9E0" w14:textId="77777777" w:rsidTr="00F95CC2">
              <w:tc>
                <w:tcPr>
                  <w:tcW w:w="1555" w:type="dxa"/>
                  <w:vMerge/>
                  <w:vAlign w:val="center"/>
                </w:tcPr>
                <w:p w14:paraId="53137121" w14:textId="77777777" w:rsidR="001F6F31" w:rsidRPr="002C6580" w:rsidRDefault="001F6F31" w:rsidP="001F6F31">
                  <w:pPr>
                    <w:pStyle w:val="Akapitzlist"/>
                    <w:ind w:left="0"/>
                    <w:jc w:val="center"/>
                    <w:rPr>
                      <w:rFonts w:ascii="Times New Roman" w:hAnsi="Times New Roman" w:cs="Times New Roman"/>
                      <w:bCs/>
                      <w:iCs/>
                      <w:sz w:val="20"/>
                      <w:szCs w:val="20"/>
                    </w:rPr>
                  </w:pPr>
                </w:p>
              </w:tc>
              <w:tc>
                <w:tcPr>
                  <w:tcW w:w="1701" w:type="dxa"/>
                  <w:vAlign w:val="center"/>
                </w:tcPr>
                <w:p w14:paraId="2BE7E8B7"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B</w:t>
                  </w:r>
                </w:p>
              </w:tc>
              <w:tc>
                <w:tcPr>
                  <w:tcW w:w="1842" w:type="dxa"/>
                  <w:vAlign w:val="center"/>
                </w:tcPr>
                <w:p w14:paraId="7AD77344"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8</w:t>
                  </w:r>
                </w:p>
              </w:tc>
              <w:tc>
                <w:tcPr>
                  <w:tcW w:w="1940" w:type="dxa"/>
                  <w:vAlign w:val="center"/>
                </w:tcPr>
                <w:p w14:paraId="366E0026"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5</w:t>
                  </w:r>
                </w:p>
              </w:tc>
              <w:tc>
                <w:tcPr>
                  <w:tcW w:w="1662" w:type="dxa"/>
                  <w:vMerge/>
                  <w:vAlign w:val="center"/>
                </w:tcPr>
                <w:p w14:paraId="350882CE" w14:textId="77777777" w:rsidR="001F6F31" w:rsidRPr="002C6580" w:rsidRDefault="001F6F31" w:rsidP="001F6F31">
                  <w:pPr>
                    <w:pStyle w:val="Akapitzlist"/>
                    <w:ind w:left="0"/>
                    <w:jc w:val="center"/>
                    <w:rPr>
                      <w:rFonts w:ascii="Times New Roman" w:hAnsi="Times New Roman" w:cs="Times New Roman"/>
                      <w:bCs/>
                      <w:iCs/>
                      <w:sz w:val="20"/>
                      <w:szCs w:val="20"/>
                    </w:rPr>
                  </w:pPr>
                </w:p>
              </w:tc>
            </w:tr>
            <w:tr w:rsidR="001F6F31" w:rsidRPr="002C6580" w14:paraId="7D01D803" w14:textId="77777777" w:rsidTr="00F95CC2">
              <w:tc>
                <w:tcPr>
                  <w:tcW w:w="1555" w:type="dxa"/>
                  <w:vMerge w:val="restart"/>
                  <w:vAlign w:val="center"/>
                </w:tcPr>
                <w:p w14:paraId="5D493353" w14:textId="74A9AA25"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T</w:t>
                  </w:r>
                  <w:r w:rsidR="00F95CC2">
                    <w:rPr>
                      <w:rFonts w:ascii="Times New Roman" w:hAnsi="Times New Roman" w:cs="Times New Roman"/>
                      <w:bCs/>
                      <w:iCs/>
                      <w:sz w:val="20"/>
                      <w:szCs w:val="20"/>
                    </w:rPr>
                    <w:t>heoretical</w:t>
                  </w:r>
                </w:p>
              </w:tc>
              <w:tc>
                <w:tcPr>
                  <w:tcW w:w="1701" w:type="dxa"/>
                  <w:vAlign w:val="center"/>
                </w:tcPr>
                <w:p w14:paraId="5C42E5E5"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A</w:t>
                  </w:r>
                </w:p>
              </w:tc>
              <w:tc>
                <w:tcPr>
                  <w:tcW w:w="1842" w:type="dxa"/>
                  <w:vAlign w:val="center"/>
                </w:tcPr>
                <w:p w14:paraId="0D7A6DDE"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2</w:t>
                  </w:r>
                  <w:r>
                    <w:rPr>
                      <w:rFonts w:ascii="Times New Roman" w:hAnsi="Times New Roman" w:cs="Times New Roman"/>
                      <w:bCs/>
                      <w:iCs/>
                      <w:sz w:val="20"/>
                      <w:szCs w:val="20"/>
                    </w:rPr>
                    <w:t>5</w:t>
                  </w:r>
                </w:p>
              </w:tc>
              <w:tc>
                <w:tcPr>
                  <w:tcW w:w="1940" w:type="dxa"/>
                  <w:vAlign w:val="center"/>
                </w:tcPr>
                <w:p w14:paraId="2CD591CD"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14</w:t>
                  </w:r>
                </w:p>
              </w:tc>
              <w:tc>
                <w:tcPr>
                  <w:tcW w:w="1662" w:type="dxa"/>
                  <w:vMerge w:val="restart"/>
                  <w:vAlign w:val="center"/>
                </w:tcPr>
                <w:p w14:paraId="18472923"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40</w:t>
                  </w:r>
                </w:p>
              </w:tc>
            </w:tr>
            <w:tr w:rsidR="001F6F31" w:rsidRPr="002C6580" w14:paraId="08D2F51A" w14:textId="77777777" w:rsidTr="00F95CC2">
              <w:tc>
                <w:tcPr>
                  <w:tcW w:w="1555" w:type="dxa"/>
                  <w:vMerge/>
                </w:tcPr>
                <w:p w14:paraId="4AC8E30D" w14:textId="77777777" w:rsidR="001F6F31" w:rsidRPr="002C6580" w:rsidRDefault="001F6F31" w:rsidP="001F6F31">
                  <w:pPr>
                    <w:pStyle w:val="Akapitzlist"/>
                    <w:ind w:left="0"/>
                    <w:jc w:val="both"/>
                    <w:rPr>
                      <w:rFonts w:ascii="Times New Roman" w:hAnsi="Times New Roman" w:cs="Times New Roman"/>
                      <w:bCs/>
                      <w:iCs/>
                      <w:sz w:val="20"/>
                      <w:szCs w:val="20"/>
                    </w:rPr>
                  </w:pPr>
                </w:p>
              </w:tc>
              <w:tc>
                <w:tcPr>
                  <w:tcW w:w="1701" w:type="dxa"/>
                  <w:vAlign w:val="center"/>
                </w:tcPr>
                <w:p w14:paraId="17BB3C39"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B</w:t>
                  </w:r>
                </w:p>
              </w:tc>
              <w:tc>
                <w:tcPr>
                  <w:tcW w:w="1842" w:type="dxa"/>
                  <w:vAlign w:val="center"/>
                </w:tcPr>
                <w:p w14:paraId="050209AA" w14:textId="77777777" w:rsidR="001F6F31" w:rsidRPr="002C6580" w:rsidRDefault="001F6F31" w:rsidP="001F6F31">
                  <w:pPr>
                    <w:pStyle w:val="Akapitzlist"/>
                    <w:ind w:left="0"/>
                    <w:jc w:val="center"/>
                    <w:rPr>
                      <w:rFonts w:ascii="Times New Roman" w:hAnsi="Times New Roman" w:cs="Times New Roman"/>
                      <w:bCs/>
                      <w:iCs/>
                      <w:sz w:val="20"/>
                      <w:szCs w:val="20"/>
                    </w:rPr>
                  </w:pPr>
                  <w:r w:rsidRPr="002C6580">
                    <w:rPr>
                      <w:rFonts w:ascii="Times New Roman" w:hAnsi="Times New Roman" w:cs="Times New Roman"/>
                      <w:bCs/>
                      <w:iCs/>
                      <w:sz w:val="20"/>
                      <w:szCs w:val="20"/>
                    </w:rPr>
                    <w:t>1</w:t>
                  </w:r>
                  <w:r>
                    <w:rPr>
                      <w:rFonts w:ascii="Times New Roman" w:hAnsi="Times New Roman" w:cs="Times New Roman"/>
                      <w:bCs/>
                      <w:iCs/>
                      <w:sz w:val="20"/>
                      <w:szCs w:val="20"/>
                    </w:rPr>
                    <w:t>5</w:t>
                  </w:r>
                </w:p>
              </w:tc>
              <w:tc>
                <w:tcPr>
                  <w:tcW w:w="1940" w:type="dxa"/>
                  <w:vAlign w:val="center"/>
                </w:tcPr>
                <w:p w14:paraId="3A395FA7" w14:textId="77777777" w:rsidR="001F6F31" w:rsidRPr="002C6580" w:rsidRDefault="001F6F31" w:rsidP="001F6F31">
                  <w:pPr>
                    <w:pStyle w:val="Akapitzlist"/>
                    <w:ind w:left="0"/>
                    <w:jc w:val="center"/>
                    <w:rPr>
                      <w:rFonts w:ascii="Times New Roman" w:hAnsi="Times New Roman" w:cs="Times New Roman"/>
                      <w:bCs/>
                      <w:iCs/>
                      <w:sz w:val="20"/>
                      <w:szCs w:val="20"/>
                    </w:rPr>
                  </w:pPr>
                  <w:r>
                    <w:rPr>
                      <w:rFonts w:ascii="Times New Roman" w:hAnsi="Times New Roman" w:cs="Times New Roman"/>
                      <w:bCs/>
                      <w:iCs/>
                      <w:sz w:val="20"/>
                      <w:szCs w:val="20"/>
                    </w:rPr>
                    <w:t>9</w:t>
                  </w:r>
                </w:p>
              </w:tc>
              <w:tc>
                <w:tcPr>
                  <w:tcW w:w="1662" w:type="dxa"/>
                  <w:vMerge/>
                </w:tcPr>
                <w:p w14:paraId="4617598B" w14:textId="77777777" w:rsidR="001F6F31" w:rsidRPr="002C6580" w:rsidRDefault="001F6F31" w:rsidP="001F6F31">
                  <w:pPr>
                    <w:pStyle w:val="Akapitzlist"/>
                    <w:ind w:left="0"/>
                    <w:jc w:val="both"/>
                    <w:rPr>
                      <w:rFonts w:ascii="Times New Roman" w:hAnsi="Times New Roman" w:cs="Times New Roman"/>
                      <w:bCs/>
                      <w:iCs/>
                      <w:sz w:val="20"/>
                      <w:szCs w:val="20"/>
                    </w:rPr>
                  </w:pPr>
                </w:p>
              </w:tc>
            </w:tr>
          </w:tbl>
          <w:p w14:paraId="4F4A98E1" w14:textId="7BD7D7A9" w:rsidR="001F6F31" w:rsidRDefault="001F6F31" w:rsidP="00064956">
            <w:pPr>
              <w:spacing w:line="276" w:lineRule="auto"/>
              <w:jc w:val="both"/>
              <w:rPr>
                <w:rFonts w:ascii="Times New Roman" w:hAnsi="Times New Roman" w:cs="Times New Roman"/>
                <w:bCs/>
                <w:iCs/>
                <w:sz w:val="24"/>
                <w:szCs w:val="24"/>
              </w:rPr>
            </w:pPr>
          </w:p>
          <w:p w14:paraId="22796C20" w14:textId="2735D9AC" w:rsidR="001F6F31" w:rsidRDefault="001F6F31" w:rsidP="00064956">
            <w:pPr>
              <w:spacing w:line="276" w:lineRule="auto"/>
              <w:jc w:val="both"/>
              <w:rPr>
                <w:rFonts w:ascii="Times New Roman" w:hAnsi="Times New Roman" w:cs="Times New Roman"/>
                <w:bCs/>
                <w:iCs/>
                <w:sz w:val="24"/>
                <w:szCs w:val="24"/>
              </w:rPr>
            </w:pPr>
          </w:p>
          <w:p w14:paraId="57EC715A" w14:textId="24C569AE" w:rsidR="001F6F31" w:rsidRDefault="001F6F31" w:rsidP="00064956">
            <w:pPr>
              <w:spacing w:line="276" w:lineRule="auto"/>
              <w:jc w:val="both"/>
              <w:rPr>
                <w:rFonts w:ascii="Times New Roman" w:hAnsi="Times New Roman" w:cs="Times New Roman"/>
                <w:bCs/>
                <w:iCs/>
                <w:sz w:val="24"/>
                <w:szCs w:val="24"/>
              </w:rPr>
            </w:pPr>
          </w:p>
          <w:p w14:paraId="447405D6" w14:textId="3210C37A" w:rsidR="001F6F31" w:rsidRDefault="001F6F31" w:rsidP="00064956">
            <w:pPr>
              <w:spacing w:line="276" w:lineRule="auto"/>
              <w:jc w:val="both"/>
              <w:rPr>
                <w:rFonts w:ascii="Times New Roman" w:hAnsi="Times New Roman" w:cs="Times New Roman"/>
                <w:bCs/>
                <w:iCs/>
                <w:sz w:val="24"/>
                <w:szCs w:val="24"/>
              </w:rPr>
            </w:pPr>
          </w:p>
          <w:p w14:paraId="4827E5E7" w14:textId="77777777" w:rsidR="001F6F31" w:rsidRPr="00064956" w:rsidRDefault="001F6F31" w:rsidP="00064956">
            <w:pPr>
              <w:spacing w:line="276" w:lineRule="auto"/>
              <w:jc w:val="both"/>
              <w:rPr>
                <w:rFonts w:ascii="Times New Roman" w:hAnsi="Times New Roman" w:cs="Times New Roman"/>
                <w:bCs/>
                <w:iCs/>
                <w:sz w:val="24"/>
                <w:szCs w:val="24"/>
              </w:rPr>
            </w:pPr>
          </w:p>
          <w:p w14:paraId="7EF6185A" w14:textId="77777777" w:rsidR="00393360" w:rsidRDefault="00393360" w:rsidP="007C32AF">
            <w:pPr>
              <w:spacing w:line="276" w:lineRule="auto"/>
              <w:jc w:val="both"/>
              <w:rPr>
                <w:rFonts w:ascii="Times New Roman" w:hAnsi="Times New Roman" w:cs="Times New Roman"/>
                <w:sz w:val="20"/>
                <w:szCs w:val="20"/>
              </w:rPr>
            </w:pPr>
          </w:p>
          <w:p w14:paraId="28CB3171" w14:textId="77777777" w:rsidR="00F95CC2" w:rsidRDefault="00F95CC2" w:rsidP="007C32AF">
            <w:pPr>
              <w:spacing w:line="276" w:lineRule="auto"/>
              <w:jc w:val="both"/>
              <w:rPr>
                <w:rFonts w:ascii="Times New Roman" w:hAnsi="Times New Roman" w:cs="Times New Roman"/>
                <w:sz w:val="20"/>
                <w:szCs w:val="20"/>
              </w:rPr>
            </w:pPr>
          </w:p>
          <w:p w14:paraId="71D15C6F" w14:textId="004A416E" w:rsidR="007124A7" w:rsidRPr="007124A7" w:rsidRDefault="007124A7" w:rsidP="007124A7">
            <w:pPr>
              <w:spacing w:line="276" w:lineRule="auto"/>
              <w:jc w:val="both"/>
              <w:rPr>
                <w:rFonts w:ascii="Times New Roman" w:hAnsi="Times New Roman" w:cs="Times New Roman"/>
                <w:sz w:val="24"/>
                <w:szCs w:val="24"/>
              </w:rPr>
            </w:pPr>
            <w:r w:rsidRPr="007124A7">
              <w:rPr>
                <w:rFonts w:ascii="Times New Roman" w:hAnsi="Times New Roman" w:cs="Times New Roman"/>
                <w:sz w:val="24"/>
                <w:szCs w:val="24"/>
              </w:rPr>
              <w:t xml:space="preserve">The condition for the student to be admitted to the written </w:t>
            </w:r>
            <w:r>
              <w:rPr>
                <w:rFonts w:ascii="Times New Roman" w:hAnsi="Times New Roman" w:cs="Times New Roman"/>
                <w:sz w:val="24"/>
                <w:szCs w:val="24"/>
              </w:rPr>
              <w:t>exam</w:t>
            </w:r>
            <w:r w:rsidRPr="007124A7">
              <w:rPr>
                <w:rFonts w:ascii="Times New Roman" w:hAnsi="Times New Roman" w:cs="Times New Roman"/>
                <w:sz w:val="24"/>
                <w:szCs w:val="24"/>
              </w:rPr>
              <w:t xml:space="preserve"> is obtaining the minimum number of points in the practical </w:t>
            </w:r>
            <w:r>
              <w:rPr>
                <w:rFonts w:ascii="Times New Roman" w:hAnsi="Times New Roman" w:cs="Times New Roman"/>
                <w:sz w:val="24"/>
                <w:szCs w:val="24"/>
              </w:rPr>
              <w:t>exam</w:t>
            </w:r>
            <w:r w:rsidRPr="007124A7">
              <w:rPr>
                <w:rFonts w:ascii="Times New Roman" w:hAnsi="Times New Roman" w:cs="Times New Roman"/>
                <w:sz w:val="24"/>
                <w:szCs w:val="24"/>
              </w:rPr>
              <w:t xml:space="preserve"> (in each part – score indicated in the table above). If the minimum number of points in the practical </w:t>
            </w:r>
            <w:r>
              <w:rPr>
                <w:rFonts w:ascii="Times New Roman" w:hAnsi="Times New Roman" w:cs="Times New Roman"/>
                <w:sz w:val="24"/>
                <w:szCs w:val="24"/>
              </w:rPr>
              <w:t>exam</w:t>
            </w:r>
            <w:r w:rsidRPr="007124A7">
              <w:rPr>
                <w:rFonts w:ascii="Times New Roman" w:hAnsi="Times New Roman" w:cs="Times New Roman"/>
                <w:sz w:val="24"/>
                <w:szCs w:val="24"/>
              </w:rPr>
              <w:t xml:space="preserve"> is not achieved, two retakes are allowed covering the whole of the </w:t>
            </w:r>
            <w:r>
              <w:rPr>
                <w:rFonts w:ascii="Times New Roman" w:hAnsi="Times New Roman" w:cs="Times New Roman"/>
                <w:sz w:val="24"/>
                <w:szCs w:val="24"/>
              </w:rPr>
              <w:t>exam</w:t>
            </w:r>
            <w:r w:rsidRPr="007124A7">
              <w:rPr>
                <w:rFonts w:ascii="Times New Roman" w:hAnsi="Times New Roman" w:cs="Times New Roman"/>
                <w:sz w:val="24"/>
                <w:szCs w:val="24"/>
              </w:rPr>
              <w:t xml:space="preserve"> or the part where the number of points required for passing was not achieved. The retake is treated as the same method of verification of learning outcomes as the first attempt.</w:t>
            </w:r>
          </w:p>
          <w:p w14:paraId="07D40085" w14:textId="5E130414" w:rsidR="007124A7" w:rsidRPr="007124A7" w:rsidRDefault="007124A7" w:rsidP="007124A7">
            <w:pPr>
              <w:spacing w:line="276" w:lineRule="auto"/>
              <w:jc w:val="both"/>
              <w:rPr>
                <w:rFonts w:ascii="Times New Roman" w:hAnsi="Times New Roman" w:cs="Times New Roman"/>
                <w:sz w:val="24"/>
                <w:szCs w:val="24"/>
              </w:rPr>
            </w:pPr>
            <w:r w:rsidRPr="007124A7">
              <w:rPr>
                <w:rFonts w:ascii="Times New Roman" w:hAnsi="Times New Roman" w:cs="Times New Roman"/>
                <w:sz w:val="24"/>
                <w:szCs w:val="24"/>
              </w:rPr>
              <w:t xml:space="preserve">The criterion for receiving a positive grade in the written final </w:t>
            </w:r>
            <w:r>
              <w:rPr>
                <w:rFonts w:ascii="Times New Roman" w:hAnsi="Times New Roman" w:cs="Times New Roman"/>
                <w:sz w:val="24"/>
                <w:szCs w:val="24"/>
              </w:rPr>
              <w:t>exam</w:t>
            </w:r>
            <w:r w:rsidRPr="007124A7">
              <w:rPr>
                <w:rFonts w:ascii="Times New Roman" w:hAnsi="Times New Roman" w:cs="Times New Roman"/>
                <w:sz w:val="24"/>
                <w:szCs w:val="24"/>
              </w:rPr>
              <w:t xml:space="preserve"> is obtaining the minimum number of points (in each part – score indicated in the table above). If the minimum number of points in the written </w:t>
            </w:r>
            <w:r>
              <w:rPr>
                <w:rFonts w:ascii="Times New Roman" w:hAnsi="Times New Roman" w:cs="Times New Roman"/>
                <w:sz w:val="24"/>
                <w:szCs w:val="24"/>
              </w:rPr>
              <w:t>exam</w:t>
            </w:r>
            <w:r w:rsidRPr="007124A7">
              <w:rPr>
                <w:rFonts w:ascii="Times New Roman" w:hAnsi="Times New Roman" w:cs="Times New Roman"/>
                <w:sz w:val="24"/>
                <w:szCs w:val="24"/>
              </w:rPr>
              <w:t xml:space="preserve"> is not achieved, a retake is allowed covering the whole of the </w:t>
            </w:r>
            <w:r>
              <w:rPr>
                <w:rFonts w:ascii="Times New Roman" w:hAnsi="Times New Roman" w:cs="Times New Roman"/>
                <w:sz w:val="24"/>
                <w:szCs w:val="24"/>
              </w:rPr>
              <w:t>exam</w:t>
            </w:r>
            <w:r w:rsidRPr="007124A7">
              <w:rPr>
                <w:rFonts w:ascii="Times New Roman" w:hAnsi="Times New Roman" w:cs="Times New Roman"/>
                <w:sz w:val="24"/>
                <w:szCs w:val="24"/>
              </w:rPr>
              <w:t xml:space="preserve"> or the part where the number of points required for passing was not achieved. The retake is treated as the same method of verification of learning outcomes as the first attempt.</w:t>
            </w:r>
          </w:p>
          <w:p w14:paraId="6B249AE5" w14:textId="77777777" w:rsidR="007124A7" w:rsidRPr="007124A7" w:rsidRDefault="007124A7" w:rsidP="007124A7">
            <w:pPr>
              <w:spacing w:line="276" w:lineRule="auto"/>
              <w:jc w:val="both"/>
              <w:rPr>
                <w:rFonts w:ascii="Times New Roman" w:hAnsi="Times New Roman" w:cs="Times New Roman"/>
                <w:sz w:val="24"/>
                <w:szCs w:val="24"/>
              </w:rPr>
            </w:pPr>
          </w:p>
          <w:p w14:paraId="7825577E" w14:textId="2A61A992" w:rsidR="00F95CC2" w:rsidRPr="007124A7" w:rsidRDefault="007124A7" w:rsidP="007124A7">
            <w:pPr>
              <w:spacing w:line="276" w:lineRule="auto"/>
              <w:jc w:val="both"/>
              <w:rPr>
                <w:rFonts w:ascii="Times New Roman" w:hAnsi="Times New Roman" w:cs="Times New Roman"/>
                <w:sz w:val="24"/>
                <w:szCs w:val="24"/>
              </w:rPr>
            </w:pPr>
            <w:r w:rsidRPr="007124A7">
              <w:rPr>
                <w:rFonts w:ascii="Times New Roman" w:hAnsi="Times New Roman" w:cs="Times New Roman"/>
                <w:sz w:val="24"/>
                <w:szCs w:val="24"/>
              </w:rPr>
              <w:t xml:space="preserve">Grades are awarded on the basis of the number of points obtained (practical and written </w:t>
            </w:r>
            <w:r>
              <w:rPr>
                <w:rFonts w:ascii="Times New Roman" w:hAnsi="Times New Roman" w:cs="Times New Roman"/>
                <w:sz w:val="24"/>
                <w:szCs w:val="24"/>
              </w:rPr>
              <w:t>exam</w:t>
            </w:r>
            <w:r w:rsidRPr="007124A7">
              <w:rPr>
                <w:rFonts w:ascii="Times New Roman" w:hAnsi="Times New Roman" w:cs="Times New Roman"/>
                <w:sz w:val="24"/>
                <w:szCs w:val="24"/>
              </w:rPr>
              <w:t>) in accordance with the table below:</w:t>
            </w:r>
          </w:p>
          <w:p w14:paraId="7E4F504B" w14:textId="77777777" w:rsidR="00F95CC2" w:rsidRDefault="00F95CC2" w:rsidP="007C32AF">
            <w:pPr>
              <w:spacing w:line="276" w:lineRule="auto"/>
              <w:jc w:val="both"/>
              <w:rPr>
                <w:rFonts w:ascii="Times New Roman" w:hAnsi="Times New Roman" w:cs="Times New Roman"/>
                <w:sz w:val="20"/>
                <w:szCs w:val="20"/>
              </w:rPr>
            </w:pPr>
          </w:p>
          <w:p w14:paraId="76CBA109" w14:textId="77777777" w:rsidR="00F95CC2" w:rsidRDefault="00F95CC2" w:rsidP="007C32AF">
            <w:pPr>
              <w:spacing w:line="276" w:lineRule="auto"/>
              <w:jc w:val="both"/>
              <w:rPr>
                <w:rFonts w:ascii="Times New Roman" w:hAnsi="Times New Roman" w:cs="Times New Roman"/>
                <w:sz w:val="20"/>
                <w:szCs w:val="20"/>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4"/>
              <w:gridCol w:w="1868"/>
              <w:gridCol w:w="1842"/>
              <w:gridCol w:w="2410"/>
            </w:tblGrid>
            <w:tr w:rsidR="007124A7" w:rsidRPr="00A51E92" w14:paraId="0E751ACA" w14:textId="77777777" w:rsidTr="0000452E">
              <w:tc>
                <w:tcPr>
                  <w:tcW w:w="2414" w:type="dxa"/>
                  <w:vMerge w:val="restart"/>
                  <w:vAlign w:val="center"/>
                </w:tcPr>
                <w:p w14:paraId="2E540C6D" w14:textId="20E91742" w:rsidR="007124A7" w:rsidRPr="00A51E92" w:rsidRDefault="007124A7" w:rsidP="007124A7">
                  <w:pPr>
                    <w:spacing w:line="360" w:lineRule="auto"/>
                    <w:jc w:val="center"/>
                    <w:rPr>
                      <w:rFonts w:ascii="Times New Roman" w:hAnsi="Times New Roman" w:cs="Times New Roman"/>
                      <w:sz w:val="24"/>
                      <w:szCs w:val="24"/>
                    </w:rPr>
                  </w:pPr>
                  <w:r w:rsidRPr="00A51E92">
                    <w:rPr>
                      <w:rFonts w:ascii="Times New Roman" w:hAnsi="Times New Roman" w:cs="Times New Roman"/>
                      <w:sz w:val="24"/>
                      <w:szCs w:val="24"/>
                    </w:rPr>
                    <w:t xml:space="preserve">% </w:t>
                  </w:r>
                  <w:r>
                    <w:rPr>
                      <w:rFonts w:ascii="Times New Roman" w:hAnsi="Times New Roman" w:cs="Times New Roman"/>
                      <w:sz w:val="24"/>
                      <w:szCs w:val="24"/>
                    </w:rPr>
                    <w:t xml:space="preserve">of points obtained </w:t>
                  </w:r>
                </w:p>
              </w:tc>
              <w:tc>
                <w:tcPr>
                  <w:tcW w:w="3710" w:type="dxa"/>
                  <w:gridSpan w:val="2"/>
                </w:tcPr>
                <w:p w14:paraId="696D7794" w14:textId="15C0DAD6" w:rsidR="007124A7" w:rsidRPr="00A51E92" w:rsidRDefault="007124A7" w:rsidP="007124A7">
                  <w:pPr>
                    <w:spacing w:line="360" w:lineRule="auto"/>
                    <w:jc w:val="center"/>
                    <w:rPr>
                      <w:rFonts w:ascii="Times New Roman" w:hAnsi="Times New Roman" w:cs="Times New Roman"/>
                      <w:sz w:val="24"/>
                      <w:szCs w:val="24"/>
                    </w:rPr>
                  </w:pPr>
                  <w:r>
                    <w:rPr>
                      <w:rFonts w:ascii="Times New Roman" w:hAnsi="Times New Roman" w:cs="Times New Roman"/>
                      <w:sz w:val="24"/>
                      <w:szCs w:val="24"/>
                    </w:rPr>
                    <w:t>Number of points</w:t>
                  </w:r>
                </w:p>
              </w:tc>
              <w:tc>
                <w:tcPr>
                  <w:tcW w:w="2410" w:type="dxa"/>
                  <w:vMerge w:val="restart"/>
                  <w:vAlign w:val="center"/>
                </w:tcPr>
                <w:p w14:paraId="27915BA2" w14:textId="4CBAC33E" w:rsidR="007124A7" w:rsidRPr="00A51E92" w:rsidRDefault="007124A7" w:rsidP="007124A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Grade </w:t>
                  </w:r>
                </w:p>
              </w:tc>
            </w:tr>
            <w:tr w:rsidR="007124A7" w:rsidRPr="00A51E92" w14:paraId="42BA2CF9" w14:textId="77777777" w:rsidTr="0000452E">
              <w:tc>
                <w:tcPr>
                  <w:tcW w:w="2414" w:type="dxa"/>
                  <w:vMerge/>
                  <w:vAlign w:val="center"/>
                </w:tcPr>
                <w:p w14:paraId="3D916F0E" w14:textId="77777777" w:rsidR="007124A7" w:rsidRPr="00A51E92" w:rsidRDefault="007124A7" w:rsidP="007124A7">
                  <w:pPr>
                    <w:spacing w:line="360" w:lineRule="auto"/>
                    <w:jc w:val="center"/>
                    <w:rPr>
                      <w:rFonts w:ascii="Times New Roman" w:hAnsi="Times New Roman" w:cs="Times New Roman"/>
                      <w:sz w:val="24"/>
                      <w:szCs w:val="24"/>
                    </w:rPr>
                  </w:pPr>
                </w:p>
              </w:tc>
              <w:tc>
                <w:tcPr>
                  <w:tcW w:w="1868" w:type="dxa"/>
                </w:tcPr>
                <w:p w14:paraId="0F5E445B" w14:textId="13F11192" w:rsidR="007124A7" w:rsidRDefault="007124A7" w:rsidP="007124A7">
                  <w:pPr>
                    <w:spacing w:line="360" w:lineRule="auto"/>
                    <w:jc w:val="center"/>
                    <w:rPr>
                      <w:rFonts w:ascii="Times New Roman" w:hAnsi="Times New Roman" w:cs="Times New Roman"/>
                      <w:sz w:val="24"/>
                      <w:szCs w:val="24"/>
                    </w:rPr>
                  </w:pPr>
                  <w:r>
                    <w:rPr>
                      <w:rFonts w:ascii="Times New Roman" w:hAnsi="Times New Roman" w:cs="Times New Roman"/>
                      <w:sz w:val="24"/>
                      <w:szCs w:val="24"/>
                    </w:rPr>
                    <w:t>Practical exam</w:t>
                  </w:r>
                </w:p>
              </w:tc>
              <w:tc>
                <w:tcPr>
                  <w:tcW w:w="1842" w:type="dxa"/>
                </w:tcPr>
                <w:p w14:paraId="2E71097D" w14:textId="589BEF69" w:rsidR="007124A7" w:rsidRDefault="007124A7" w:rsidP="007124A7">
                  <w:pPr>
                    <w:spacing w:line="360" w:lineRule="auto"/>
                    <w:jc w:val="center"/>
                    <w:rPr>
                      <w:rFonts w:ascii="Times New Roman" w:hAnsi="Times New Roman" w:cs="Times New Roman"/>
                      <w:sz w:val="24"/>
                      <w:szCs w:val="24"/>
                    </w:rPr>
                  </w:pPr>
                  <w:r>
                    <w:rPr>
                      <w:rFonts w:ascii="Times New Roman" w:hAnsi="Times New Roman" w:cs="Times New Roman"/>
                      <w:sz w:val="24"/>
                      <w:szCs w:val="24"/>
                    </w:rPr>
                    <w:t>Written exam</w:t>
                  </w:r>
                </w:p>
              </w:tc>
              <w:tc>
                <w:tcPr>
                  <w:tcW w:w="2410" w:type="dxa"/>
                  <w:vMerge/>
                  <w:vAlign w:val="center"/>
                </w:tcPr>
                <w:p w14:paraId="4185BD41" w14:textId="77777777" w:rsidR="007124A7" w:rsidRPr="00A51E92" w:rsidRDefault="007124A7" w:rsidP="007124A7">
                  <w:pPr>
                    <w:spacing w:line="360" w:lineRule="auto"/>
                    <w:jc w:val="center"/>
                    <w:rPr>
                      <w:rFonts w:ascii="Times New Roman" w:hAnsi="Times New Roman" w:cs="Times New Roman"/>
                      <w:sz w:val="24"/>
                      <w:szCs w:val="24"/>
                    </w:rPr>
                  </w:pPr>
                </w:p>
              </w:tc>
            </w:tr>
            <w:tr w:rsidR="007124A7" w:rsidRPr="00A51E92" w14:paraId="1461469D" w14:textId="77777777" w:rsidTr="0000452E">
              <w:tc>
                <w:tcPr>
                  <w:tcW w:w="2414" w:type="dxa"/>
                </w:tcPr>
                <w:p w14:paraId="7B5C156F"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92-100</w:t>
                  </w:r>
                </w:p>
              </w:tc>
              <w:tc>
                <w:tcPr>
                  <w:tcW w:w="1868" w:type="dxa"/>
                </w:tcPr>
                <w:p w14:paraId="16AF4062"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24 - 26</w:t>
                  </w:r>
                </w:p>
              </w:tc>
              <w:tc>
                <w:tcPr>
                  <w:tcW w:w="1842" w:type="dxa"/>
                </w:tcPr>
                <w:p w14:paraId="5C45A938"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37 - 40</w:t>
                  </w:r>
                </w:p>
              </w:tc>
              <w:tc>
                <w:tcPr>
                  <w:tcW w:w="2410" w:type="dxa"/>
                </w:tcPr>
                <w:p w14:paraId="7779BD54" w14:textId="28250766"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very good</w:t>
                  </w:r>
                  <w:r w:rsidR="007124A7" w:rsidRPr="00A51E92">
                    <w:rPr>
                      <w:rFonts w:ascii="Times New Roman" w:hAnsi="Times New Roman" w:cs="Times New Roman"/>
                      <w:sz w:val="24"/>
                      <w:szCs w:val="24"/>
                    </w:rPr>
                    <w:t xml:space="preserve"> (5)</w:t>
                  </w:r>
                </w:p>
              </w:tc>
            </w:tr>
            <w:tr w:rsidR="007124A7" w:rsidRPr="00A51E92" w14:paraId="152CC90B" w14:textId="77777777" w:rsidTr="0000452E">
              <w:trPr>
                <w:cantSplit/>
              </w:trPr>
              <w:tc>
                <w:tcPr>
                  <w:tcW w:w="2414" w:type="dxa"/>
                </w:tcPr>
                <w:p w14:paraId="72DEBBB1"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84-91</w:t>
                  </w:r>
                </w:p>
              </w:tc>
              <w:tc>
                <w:tcPr>
                  <w:tcW w:w="1868" w:type="dxa"/>
                </w:tcPr>
                <w:p w14:paraId="65D35A27"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22- 23</w:t>
                  </w:r>
                </w:p>
              </w:tc>
              <w:tc>
                <w:tcPr>
                  <w:tcW w:w="1842" w:type="dxa"/>
                </w:tcPr>
                <w:p w14:paraId="783676E3"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34 – 36</w:t>
                  </w:r>
                </w:p>
              </w:tc>
              <w:tc>
                <w:tcPr>
                  <w:tcW w:w="2410" w:type="dxa"/>
                </w:tcPr>
                <w:p w14:paraId="5C7BD1CF" w14:textId="209A350B"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good plus</w:t>
                  </w:r>
                  <w:r w:rsidR="007124A7" w:rsidRPr="00A51E92">
                    <w:rPr>
                      <w:rFonts w:ascii="Times New Roman" w:hAnsi="Times New Roman" w:cs="Times New Roman"/>
                      <w:sz w:val="24"/>
                      <w:szCs w:val="24"/>
                    </w:rPr>
                    <w:t xml:space="preserve"> (4+)</w:t>
                  </w:r>
                </w:p>
              </w:tc>
            </w:tr>
            <w:tr w:rsidR="007124A7" w:rsidRPr="00A51E92" w14:paraId="34C427E6" w14:textId="77777777" w:rsidTr="0000452E">
              <w:trPr>
                <w:cantSplit/>
              </w:trPr>
              <w:tc>
                <w:tcPr>
                  <w:tcW w:w="2414" w:type="dxa"/>
                </w:tcPr>
                <w:p w14:paraId="7229727A"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76-83</w:t>
                  </w:r>
                </w:p>
              </w:tc>
              <w:tc>
                <w:tcPr>
                  <w:tcW w:w="1868" w:type="dxa"/>
                </w:tcPr>
                <w:p w14:paraId="3B199719"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20 – 21</w:t>
                  </w:r>
                </w:p>
              </w:tc>
              <w:tc>
                <w:tcPr>
                  <w:tcW w:w="1842" w:type="dxa"/>
                </w:tcPr>
                <w:p w14:paraId="5FC67FC2"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31 – 33</w:t>
                  </w:r>
                </w:p>
              </w:tc>
              <w:tc>
                <w:tcPr>
                  <w:tcW w:w="2410" w:type="dxa"/>
                </w:tcPr>
                <w:p w14:paraId="5D2021F9" w14:textId="0BF7A9EF"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good</w:t>
                  </w:r>
                  <w:r w:rsidR="007124A7" w:rsidRPr="00A51E92">
                    <w:rPr>
                      <w:rFonts w:ascii="Times New Roman" w:hAnsi="Times New Roman" w:cs="Times New Roman"/>
                      <w:sz w:val="24"/>
                      <w:szCs w:val="24"/>
                    </w:rPr>
                    <w:t xml:space="preserve"> (4)</w:t>
                  </w:r>
                </w:p>
              </w:tc>
            </w:tr>
            <w:tr w:rsidR="007124A7" w:rsidRPr="00A51E92" w14:paraId="08AA3D9F" w14:textId="77777777" w:rsidTr="0000452E">
              <w:trPr>
                <w:cantSplit/>
              </w:trPr>
              <w:tc>
                <w:tcPr>
                  <w:tcW w:w="2414" w:type="dxa"/>
                </w:tcPr>
                <w:p w14:paraId="643B5F3F"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68-75</w:t>
                  </w:r>
                </w:p>
              </w:tc>
              <w:tc>
                <w:tcPr>
                  <w:tcW w:w="1868" w:type="dxa"/>
                </w:tcPr>
                <w:p w14:paraId="54C1D2AC"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18 – 19</w:t>
                  </w:r>
                </w:p>
              </w:tc>
              <w:tc>
                <w:tcPr>
                  <w:tcW w:w="1842" w:type="dxa"/>
                </w:tcPr>
                <w:p w14:paraId="2ABBE1B5"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27 – 30</w:t>
                  </w:r>
                </w:p>
              </w:tc>
              <w:tc>
                <w:tcPr>
                  <w:tcW w:w="2410" w:type="dxa"/>
                </w:tcPr>
                <w:p w14:paraId="04CEB2B3" w14:textId="05A4B3A0"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satisfactory plus</w:t>
                  </w:r>
                  <w:r w:rsidR="007124A7" w:rsidRPr="00A51E92">
                    <w:rPr>
                      <w:rFonts w:ascii="Times New Roman" w:hAnsi="Times New Roman" w:cs="Times New Roman"/>
                      <w:sz w:val="24"/>
                      <w:szCs w:val="24"/>
                    </w:rPr>
                    <w:t xml:space="preserve"> (3+)</w:t>
                  </w:r>
                </w:p>
              </w:tc>
            </w:tr>
            <w:tr w:rsidR="007124A7" w:rsidRPr="00A51E92" w14:paraId="151F550F" w14:textId="77777777" w:rsidTr="0000452E">
              <w:trPr>
                <w:cantSplit/>
              </w:trPr>
              <w:tc>
                <w:tcPr>
                  <w:tcW w:w="2414" w:type="dxa"/>
                </w:tcPr>
                <w:p w14:paraId="060A9FE8"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56-67</w:t>
                  </w:r>
                </w:p>
              </w:tc>
              <w:tc>
                <w:tcPr>
                  <w:tcW w:w="1868" w:type="dxa"/>
                </w:tcPr>
                <w:p w14:paraId="60A54206"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15 – 17</w:t>
                  </w:r>
                </w:p>
              </w:tc>
              <w:tc>
                <w:tcPr>
                  <w:tcW w:w="1842" w:type="dxa"/>
                </w:tcPr>
                <w:p w14:paraId="3EE2C99B"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23 – 26</w:t>
                  </w:r>
                </w:p>
              </w:tc>
              <w:tc>
                <w:tcPr>
                  <w:tcW w:w="2410" w:type="dxa"/>
                </w:tcPr>
                <w:p w14:paraId="1D5D0897" w14:textId="1D6C3359"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satisfactory</w:t>
                  </w:r>
                  <w:r w:rsidR="007124A7" w:rsidRPr="00A51E92">
                    <w:rPr>
                      <w:rFonts w:ascii="Times New Roman" w:hAnsi="Times New Roman" w:cs="Times New Roman"/>
                      <w:sz w:val="24"/>
                      <w:szCs w:val="24"/>
                    </w:rPr>
                    <w:t xml:space="preserve"> (3)</w:t>
                  </w:r>
                </w:p>
              </w:tc>
            </w:tr>
            <w:tr w:rsidR="007124A7" w:rsidRPr="00A51E92" w14:paraId="3473E4B7" w14:textId="77777777" w:rsidTr="0000452E">
              <w:tc>
                <w:tcPr>
                  <w:tcW w:w="2414" w:type="dxa"/>
                </w:tcPr>
                <w:p w14:paraId="6E0EEFDF" w14:textId="77777777" w:rsidR="007124A7" w:rsidRPr="00A51E92" w:rsidRDefault="007124A7" w:rsidP="007124A7">
                  <w:pPr>
                    <w:jc w:val="center"/>
                    <w:rPr>
                      <w:rFonts w:ascii="Times New Roman" w:hAnsi="Times New Roman" w:cs="Times New Roman"/>
                      <w:sz w:val="24"/>
                      <w:szCs w:val="24"/>
                    </w:rPr>
                  </w:pPr>
                  <w:r w:rsidRPr="00A51E92">
                    <w:rPr>
                      <w:rFonts w:ascii="Times New Roman" w:hAnsi="Times New Roman" w:cs="Times New Roman"/>
                      <w:sz w:val="24"/>
                      <w:szCs w:val="24"/>
                    </w:rPr>
                    <w:t>0-55</w:t>
                  </w:r>
                </w:p>
              </w:tc>
              <w:tc>
                <w:tcPr>
                  <w:tcW w:w="1868" w:type="dxa"/>
                </w:tcPr>
                <w:p w14:paraId="4E152C88" w14:textId="77777777" w:rsidR="007124A7" w:rsidRDefault="007124A7" w:rsidP="007124A7">
                  <w:pPr>
                    <w:jc w:val="center"/>
                    <w:rPr>
                      <w:rFonts w:ascii="Times New Roman" w:hAnsi="Times New Roman" w:cs="Times New Roman"/>
                      <w:sz w:val="24"/>
                      <w:szCs w:val="24"/>
                    </w:rPr>
                  </w:pPr>
                  <w:r>
                    <w:rPr>
                      <w:rFonts w:ascii="Times New Roman" w:hAnsi="Times New Roman" w:cs="Times New Roman"/>
                      <w:sz w:val="24"/>
                      <w:szCs w:val="24"/>
                    </w:rPr>
                    <w:t>0 - 14</w:t>
                  </w:r>
                </w:p>
              </w:tc>
              <w:tc>
                <w:tcPr>
                  <w:tcW w:w="1842" w:type="dxa"/>
                </w:tcPr>
                <w:p w14:paraId="1D5A3440" w14:textId="77777777" w:rsidR="007124A7" w:rsidRPr="00A51E92" w:rsidRDefault="007124A7" w:rsidP="007124A7">
                  <w:pPr>
                    <w:jc w:val="center"/>
                    <w:rPr>
                      <w:rFonts w:ascii="Times New Roman" w:hAnsi="Times New Roman" w:cs="Times New Roman"/>
                      <w:sz w:val="24"/>
                      <w:szCs w:val="24"/>
                    </w:rPr>
                  </w:pPr>
                  <w:r>
                    <w:rPr>
                      <w:rFonts w:ascii="Times New Roman" w:hAnsi="Times New Roman" w:cs="Times New Roman"/>
                      <w:sz w:val="24"/>
                      <w:szCs w:val="24"/>
                    </w:rPr>
                    <w:t>0 - 22</w:t>
                  </w:r>
                </w:p>
              </w:tc>
              <w:tc>
                <w:tcPr>
                  <w:tcW w:w="2410" w:type="dxa"/>
                </w:tcPr>
                <w:p w14:paraId="289342BC" w14:textId="36C6706C" w:rsidR="007124A7" w:rsidRPr="00A51E92" w:rsidRDefault="0023774B" w:rsidP="007124A7">
                  <w:pPr>
                    <w:jc w:val="center"/>
                    <w:rPr>
                      <w:rFonts w:ascii="Times New Roman" w:hAnsi="Times New Roman" w:cs="Times New Roman"/>
                      <w:sz w:val="24"/>
                      <w:szCs w:val="24"/>
                    </w:rPr>
                  </w:pPr>
                  <w:r>
                    <w:rPr>
                      <w:rFonts w:ascii="Times New Roman" w:hAnsi="Times New Roman" w:cs="Times New Roman"/>
                      <w:sz w:val="24"/>
                      <w:szCs w:val="24"/>
                    </w:rPr>
                    <w:t>fail</w:t>
                  </w:r>
                  <w:r w:rsidR="007124A7" w:rsidRPr="00A51E92">
                    <w:rPr>
                      <w:rFonts w:ascii="Times New Roman" w:hAnsi="Times New Roman" w:cs="Times New Roman"/>
                      <w:sz w:val="24"/>
                      <w:szCs w:val="24"/>
                    </w:rPr>
                    <w:t xml:space="preserve"> (2)</w:t>
                  </w:r>
                </w:p>
              </w:tc>
            </w:tr>
          </w:tbl>
          <w:p w14:paraId="2B081D4C" w14:textId="2F7ED216" w:rsidR="00F95CC2" w:rsidRPr="00AE43F0" w:rsidRDefault="00F95CC2" w:rsidP="007C32AF">
            <w:pPr>
              <w:spacing w:line="276" w:lineRule="auto"/>
              <w:jc w:val="both"/>
              <w:rPr>
                <w:rFonts w:ascii="Times New Roman" w:hAnsi="Times New Roman" w:cs="Times New Roman"/>
                <w:sz w:val="20"/>
                <w:szCs w:val="20"/>
              </w:rPr>
            </w:pPr>
          </w:p>
        </w:tc>
      </w:tr>
      <w:tr w:rsidR="00C4358C" w:rsidRPr="00772D95" w14:paraId="4BB5E160" w14:textId="77777777" w:rsidTr="00383700">
        <w:tc>
          <w:tcPr>
            <w:tcW w:w="10060" w:type="dxa"/>
            <w:gridSpan w:val="2"/>
            <w:vAlign w:val="center"/>
          </w:tcPr>
          <w:p w14:paraId="79DD3A5B" w14:textId="77777777" w:rsidR="0023774B" w:rsidRDefault="0023774B" w:rsidP="007C32AF">
            <w:pPr>
              <w:spacing w:line="276" w:lineRule="auto"/>
              <w:jc w:val="both"/>
              <w:rPr>
                <w:rFonts w:ascii="Times New Roman" w:hAnsi="Times New Roman" w:cs="Times New Roman"/>
                <w:b/>
                <w:sz w:val="24"/>
                <w:szCs w:val="24"/>
                <w:lang w:val="en-GB"/>
              </w:rPr>
            </w:pPr>
          </w:p>
          <w:p w14:paraId="73CAF214" w14:textId="61D66B3F" w:rsidR="00C4358C" w:rsidRPr="007C32AF" w:rsidRDefault="007C32AF" w:rsidP="007C32AF">
            <w:pPr>
              <w:spacing w:line="276" w:lineRule="auto"/>
              <w:jc w:val="both"/>
              <w:rPr>
                <w:rFonts w:ascii="Times New Roman" w:hAnsi="Times New Roman" w:cs="Times New Roman"/>
                <w:b/>
                <w:sz w:val="24"/>
                <w:szCs w:val="24"/>
                <w:lang w:val="en-GB"/>
              </w:rPr>
            </w:pPr>
            <w:r w:rsidRPr="007C32AF">
              <w:rPr>
                <w:rFonts w:ascii="Times New Roman" w:hAnsi="Times New Roman" w:cs="Times New Roman"/>
                <w:b/>
                <w:sz w:val="24"/>
                <w:szCs w:val="24"/>
                <w:lang w:val="en-GB"/>
              </w:rPr>
              <w:lastRenderedPageBreak/>
              <w:t xml:space="preserve">Detailed OHS rules applicable during classes taught at the </w:t>
            </w:r>
            <w:r>
              <w:rPr>
                <w:rFonts w:ascii="Times New Roman" w:hAnsi="Times New Roman" w:cs="Times New Roman"/>
                <w:b/>
                <w:sz w:val="24"/>
                <w:szCs w:val="24"/>
                <w:lang w:val="en-GB"/>
              </w:rPr>
              <w:t>Faculty unit</w:t>
            </w:r>
          </w:p>
        </w:tc>
      </w:tr>
      <w:tr w:rsidR="00C4358C" w:rsidRPr="00A4353A" w14:paraId="071D1EF1" w14:textId="77777777" w:rsidTr="00A87A05">
        <w:tc>
          <w:tcPr>
            <w:tcW w:w="10060" w:type="dxa"/>
            <w:gridSpan w:val="2"/>
            <w:vAlign w:val="center"/>
          </w:tcPr>
          <w:p w14:paraId="6F408B9D" w14:textId="17B25E25"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FB7383">
              <w:rPr>
                <w:rFonts w:ascii="Times New Roman" w:hAnsi="Times New Roman" w:cs="Times New Roman"/>
                <w:bCs/>
                <w:iCs/>
                <w:sz w:val="24"/>
                <w:szCs w:val="24"/>
              </w:rPr>
              <w:lastRenderedPageBreak/>
              <w:t>Before attending the classes the Students are obliged to leave outwear in the cloakroom and must turn off their mobile phones.</w:t>
            </w:r>
          </w:p>
          <w:p w14:paraId="1A38F408" w14:textId="650C4C63"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FB7383">
              <w:rPr>
                <w:rFonts w:ascii="Times New Roman" w:hAnsi="Times New Roman" w:cs="Times New Roman"/>
                <w:bCs/>
                <w:iCs/>
                <w:sz w:val="24"/>
                <w:szCs w:val="24"/>
              </w:rPr>
              <w:t>Students are obliged to posses and wear protective clothing (medical scrubs, non-slip safety shoes).</w:t>
            </w:r>
          </w:p>
          <w:p w14:paraId="15F6A343" w14:textId="4C0DB91C"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FB7383">
              <w:rPr>
                <w:rFonts w:ascii="Times New Roman" w:hAnsi="Times New Roman" w:cs="Times New Roman"/>
                <w:bCs/>
                <w:iCs/>
                <w:sz w:val="24"/>
                <w:szCs w:val="24"/>
              </w:rPr>
              <w:t>Using the professional equipment in the Department of Ophthalmology (slit-lamp, autorefractometer</w:t>
            </w:r>
            <w:r w:rsidR="00A274F8">
              <w:rPr>
                <w:rFonts w:ascii="Times New Roman" w:hAnsi="Times New Roman" w:cs="Times New Roman"/>
                <w:bCs/>
                <w:iCs/>
                <w:sz w:val="24"/>
                <w:szCs w:val="24"/>
              </w:rPr>
              <w:t>, ophthalmoscope, exophthalmometer, probe glassess</w:t>
            </w:r>
            <w:r w:rsidRPr="00FB7383">
              <w:rPr>
                <w:rFonts w:ascii="Times New Roman" w:hAnsi="Times New Roman" w:cs="Times New Roman"/>
                <w:bCs/>
                <w:iCs/>
                <w:sz w:val="24"/>
                <w:szCs w:val="24"/>
              </w:rPr>
              <w:t>) is possible ONLY in presence and after training with supervisor doctor</w:t>
            </w:r>
            <w:r>
              <w:rPr>
                <w:rFonts w:ascii="Times New Roman" w:hAnsi="Times New Roman" w:cs="Times New Roman"/>
                <w:bCs/>
                <w:iCs/>
                <w:sz w:val="24"/>
                <w:szCs w:val="24"/>
              </w:rPr>
              <w:t>.</w:t>
            </w:r>
            <w:r w:rsidR="00A274F8">
              <w:rPr>
                <w:rFonts w:ascii="Times New Roman" w:hAnsi="Times New Roman" w:cs="Times New Roman"/>
                <w:bCs/>
                <w:iCs/>
                <w:sz w:val="24"/>
                <w:szCs w:val="24"/>
              </w:rPr>
              <w:t xml:space="preserve"> After using such equipment, Student is obliged to clean with disinfectant every part of the </w:t>
            </w:r>
            <w:r w:rsidR="00C402E1">
              <w:rPr>
                <w:rFonts w:ascii="Times New Roman" w:hAnsi="Times New Roman" w:cs="Times New Roman"/>
                <w:bCs/>
                <w:iCs/>
                <w:sz w:val="24"/>
                <w:szCs w:val="24"/>
              </w:rPr>
              <w:t>instrumentation with direct contact with patient’s face.</w:t>
            </w:r>
          </w:p>
          <w:p w14:paraId="31E1F857" w14:textId="465FF8FD"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During the classes the Students must observe the rules concerning cleanliness, the ban on food and smoking. It is forbidden to appear under influence of alcohol or other intoxicants, or to use fire. Student breaching these rules shall be expelled from the classes.</w:t>
            </w:r>
          </w:p>
          <w:p w14:paraId="4500E185" w14:textId="1B0F9691"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Without consent of the Academic Teacher, Students are not allowed to take pictures and/or film the classes with cameras, phones, smart phones, tablets or any other electronic devices with fitted camera. Moreover, the sound recording is strictly forbidden.</w:t>
            </w:r>
          </w:p>
          <w:p w14:paraId="4DD882D5" w14:textId="3A20049A"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Financial responsibility for material damages resulting from failure to comply with the H&amp;S and Fire protection Regulations is borne by the Student.</w:t>
            </w:r>
          </w:p>
          <w:p w14:paraId="06200537" w14:textId="58FB8D06"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Sharing the materials from slideshows used during the classes with students depends on the lecturer’s decision.</w:t>
            </w:r>
          </w:p>
          <w:p w14:paraId="1574CEAC" w14:textId="6A9A1433" w:rsidR="00FB7383"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 xml:space="preserve">During the classes without the assistant's knowledge a student must not leave the place indicated in the schedule of classes.  A student is obliged to inform a person conducting the classes of any hazards or accidents during the classes.  </w:t>
            </w:r>
          </w:p>
          <w:p w14:paraId="1B94004F" w14:textId="3D295F19" w:rsidR="00393360" w:rsidRPr="0023774B" w:rsidRDefault="00FB7383" w:rsidP="00FB7383">
            <w:pPr>
              <w:pStyle w:val="Akapitzlist"/>
              <w:numPr>
                <w:ilvl w:val="0"/>
                <w:numId w:val="38"/>
              </w:numPr>
              <w:spacing w:line="276" w:lineRule="auto"/>
              <w:jc w:val="both"/>
              <w:rPr>
                <w:rFonts w:ascii="Times New Roman" w:hAnsi="Times New Roman" w:cs="Times New Roman"/>
                <w:bCs/>
                <w:iCs/>
                <w:sz w:val="24"/>
                <w:szCs w:val="24"/>
              </w:rPr>
            </w:pPr>
            <w:r w:rsidRPr="0023774B">
              <w:rPr>
                <w:rFonts w:ascii="Times New Roman" w:hAnsi="Times New Roman" w:cs="Times New Roman"/>
                <w:bCs/>
                <w:iCs/>
                <w:sz w:val="24"/>
                <w:szCs w:val="24"/>
              </w:rPr>
              <w:t>If a student leaves the classes, for instance to the toilet, and does not come back for a longer time - note down this fact on the presence card (in order to apply further procedures as consequences of such conduct) - this provision should be entered into the Regulations.</w:t>
            </w:r>
          </w:p>
          <w:p w14:paraId="17DCA7C6" w14:textId="77777777" w:rsidR="00C4358C" w:rsidRPr="00E1227B" w:rsidRDefault="00C4358C" w:rsidP="007C32AF">
            <w:pPr>
              <w:spacing w:line="276" w:lineRule="auto"/>
              <w:jc w:val="both"/>
              <w:rPr>
                <w:rFonts w:ascii="Times New Roman" w:hAnsi="Times New Roman" w:cs="Times New Roman"/>
                <w:i/>
                <w:sz w:val="20"/>
                <w:szCs w:val="20"/>
              </w:rPr>
            </w:pPr>
          </w:p>
        </w:tc>
      </w:tr>
    </w:tbl>
    <w:p w14:paraId="0338A606" w14:textId="0B550708" w:rsidR="00393360" w:rsidRDefault="00393360" w:rsidP="00393360">
      <w:pPr>
        <w:spacing w:after="0" w:line="240" w:lineRule="auto"/>
        <w:ind w:left="5103"/>
        <w:rPr>
          <w:rFonts w:ascii="Times New Roman" w:hAnsi="Times New Roman" w:cs="Times New Roman"/>
          <w:sz w:val="16"/>
          <w:szCs w:val="16"/>
        </w:rPr>
      </w:pPr>
    </w:p>
    <w:p w14:paraId="57FB7B45" w14:textId="65B4FD33" w:rsidR="0023774B" w:rsidRDefault="0023774B" w:rsidP="00393360">
      <w:pPr>
        <w:spacing w:after="0" w:line="240" w:lineRule="auto"/>
        <w:ind w:left="5103"/>
        <w:rPr>
          <w:rFonts w:ascii="Times New Roman" w:hAnsi="Times New Roman" w:cs="Times New Roman"/>
          <w:sz w:val="16"/>
          <w:szCs w:val="16"/>
        </w:rPr>
      </w:pPr>
    </w:p>
    <w:p w14:paraId="6B628662" w14:textId="3DCA5D48" w:rsidR="0023774B" w:rsidRDefault="0023774B" w:rsidP="00393360">
      <w:pPr>
        <w:spacing w:after="0" w:line="240" w:lineRule="auto"/>
        <w:ind w:left="5103"/>
        <w:rPr>
          <w:rFonts w:ascii="Times New Roman" w:hAnsi="Times New Roman" w:cs="Times New Roman"/>
          <w:sz w:val="16"/>
          <w:szCs w:val="16"/>
        </w:rPr>
      </w:pPr>
    </w:p>
    <w:p w14:paraId="17695A6A" w14:textId="3FBE6462" w:rsidR="0023774B" w:rsidRDefault="0023774B" w:rsidP="00393360">
      <w:pPr>
        <w:spacing w:after="0" w:line="240" w:lineRule="auto"/>
        <w:ind w:left="5103"/>
        <w:rPr>
          <w:rFonts w:ascii="Times New Roman" w:hAnsi="Times New Roman" w:cs="Times New Roman"/>
          <w:sz w:val="16"/>
          <w:szCs w:val="16"/>
        </w:rPr>
      </w:pPr>
    </w:p>
    <w:p w14:paraId="061DCF35" w14:textId="40A2E24B" w:rsidR="0023774B" w:rsidRDefault="0023774B" w:rsidP="00393360">
      <w:pPr>
        <w:spacing w:after="0" w:line="240" w:lineRule="auto"/>
        <w:ind w:left="5103"/>
        <w:rPr>
          <w:rFonts w:ascii="Times New Roman" w:hAnsi="Times New Roman" w:cs="Times New Roman"/>
          <w:sz w:val="16"/>
          <w:szCs w:val="16"/>
        </w:rPr>
      </w:pPr>
    </w:p>
    <w:p w14:paraId="43D0405F" w14:textId="27425049" w:rsidR="0023774B" w:rsidRDefault="0023774B" w:rsidP="00393360">
      <w:pPr>
        <w:spacing w:after="0" w:line="240" w:lineRule="auto"/>
        <w:ind w:left="5103"/>
        <w:rPr>
          <w:rFonts w:ascii="Times New Roman" w:hAnsi="Times New Roman" w:cs="Times New Roman"/>
          <w:sz w:val="16"/>
          <w:szCs w:val="16"/>
        </w:rPr>
      </w:pPr>
    </w:p>
    <w:p w14:paraId="360EB6D8" w14:textId="6D894A64" w:rsidR="0023774B" w:rsidRDefault="0023774B" w:rsidP="00393360">
      <w:pPr>
        <w:spacing w:after="0" w:line="240" w:lineRule="auto"/>
        <w:ind w:left="5103"/>
        <w:rPr>
          <w:rFonts w:ascii="Times New Roman" w:hAnsi="Times New Roman" w:cs="Times New Roman"/>
          <w:sz w:val="16"/>
          <w:szCs w:val="16"/>
        </w:rPr>
      </w:pPr>
    </w:p>
    <w:p w14:paraId="46F7DAEF" w14:textId="2D96DF5D" w:rsidR="0023774B" w:rsidRDefault="0023774B" w:rsidP="00393360">
      <w:pPr>
        <w:spacing w:after="0" w:line="240" w:lineRule="auto"/>
        <w:ind w:left="5103"/>
        <w:rPr>
          <w:rFonts w:ascii="Times New Roman" w:hAnsi="Times New Roman" w:cs="Times New Roman"/>
          <w:sz w:val="16"/>
          <w:szCs w:val="16"/>
        </w:rPr>
      </w:pPr>
    </w:p>
    <w:p w14:paraId="1003B2C7" w14:textId="77777777" w:rsidR="0023774B" w:rsidRPr="00393360" w:rsidRDefault="0023774B" w:rsidP="00393360">
      <w:pPr>
        <w:spacing w:after="0" w:line="240" w:lineRule="auto"/>
        <w:ind w:left="5103"/>
        <w:rPr>
          <w:rFonts w:ascii="Times New Roman" w:hAnsi="Times New Roman" w:cs="Times New Roman"/>
          <w:sz w:val="16"/>
          <w:szCs w:val="16"/>
        </w:rPr>
      </w:pPr>
    </w:p>
    <w:p w14:paraId="2F45D693" w14:textId="77777777" w:rsidR="00234900" w:rsidRPr="00737F15" w:rsidRDefault="00737F15" w:rsidP="00393360">
      <w:pPr>
        <w:spacing w:after="0" w:line="240" w:lineRule="auto"/>
        <w:ind w:left="5103"/>
        <w:rPr>
          <w:rFonts w:ascii="Times New Roman" w:hAnsi="Times New Roman" w:cs="Times New Roman"/>
          <w:sz w:val="24"/>
          <w:szCs w:val="20"/>
          <w:lang w:val="en-GB"/>
        </w:rPr>
      </w:pPr>
      <w:r w:rsidRPr="00737F15">
        <w:rPr>
          <w:rFonts w:ascii="Times New Roman" w:hAnsi="Times New Roman" w:cs="Times New Roman"/>
          <w:sz w:val="24"/>
          <w:szCs w:val="20"/>
          <w:lang w:val="en-GB"/>
        </w:rPr>
        <w:t>Signature of the H</w:t>
      </w:r>
      <w:r>
        <w:rPr>
          <w:rFonts w:ascii="Times New Roman" w:hAnsi="Times New Roman" w:cs="Times New Roman"/>
          <w:sz w:val="24"/>
          <w:szCs w:val="20"/>
          <w:lang w:val="en-GB"/>
        </w:rPr>
        <w:t>e</w:t>
      </w:r>
      <w:r w:rsidRPr="00737F15">
        <w:rPr>
          <w:rFonts w:ascii="Times New Roman" w:hAnsi="Times New Roman" w:cs="Times New Roman"/>
          <w:sz w:val="24"/>
          <w:szCs w:val="20"/>
          <w:lang w:val="en-GB"/>
        </w:rPr>
        <w:t xml:space="preserve">ad of the </w:t>
      </w:r>
      <w:r>
        <w:rPr>
          <w:rFonts w:ascii="Times New Roman" w:hAnsi="Times New Roman" w:cs="Times New Roman"/>
          <w:sz w:val="24"/>
          <w:szCs w:val="20"/>
          <w:lang w:val="en-GB"/>
        </w:rPr>
        <w:t>Unit</w:t>
      </w:r>
    </w:p>
    <w:p w14:paraId="25458732" w14:textId="78EE3469" w:rsidR="00393360" w:rsidRDefault="00393360" w:rsidP="00393360">
      <w:pPr>
        <w:spacing w:after="0" w:line="240" w:lineRule="auto"/>
        <w:ind w:left="4253"/>
        <w:rPr>
          <w:rFonts w:ascii="Times New Roman" w:hAnsi="Times New Roman" w:cs="Times New Roman"/>
          <w:sz w:val="24"/>
          <w:szCs w:val="20"/>
          <w:lang w:val="en-GB"/>
        </w:rPr>
      </w:pPr>
    </w:p>
    <w:p w14:paraId="655DA238" w14:textId="542524C5" w:rsidR="0023774B" w:rsidRDefault="0023774B" w:rsidP="00393360">
      <w:pPr>
        <w:spacing w:after="0" w:line="240" w:lineRule="auto"/>
        <w:ind w:left="4253"/>
        <w:rPr>
          <w:rFonts w:ascii="Times New Roman" w:hAnsi="Times New Roman" w:cs="Times New Roman"/>
          <w:sz w:val="24"/>
          <w:szCs w:val="20"/>
          <w:lang w:val="en-GB"/>
        </w:rPr>
      </w:pPr>
    </w:p>
    <w:p w14:paraId="30007F05" w14:textId="77777777" w:rsidR="0023774B" w:rsidRPr="00737F15" w:rsidRDefault="0023774B" w:rsidP="00393360">
      <w:pPr>
        <w:spacing w:after="0" w:line="240" w:lineRule="auto"/>
        <w:ind w:left="4253"/>
        <w:rPr>
          <w:rFonts w:ascii="Times New Roman" w:hAnsi="Times New Roman" w:cs="Times New Roman"/>
          <w:sz w:val="24"/>
          <w:szCs w:val="20"/>
          <w:lang w:val="en-GB"/>
        </w:rPr>
      </w:pPr>
    </w:p>
    <w:p w14:paraId="77603FB5" w14:textId="77777777" w:rsidR="00393360" w:rsidRPr="000B1214" w:rsidRDefault="00737F15" w:rsidP="00393360">
      <w:pPr>
        <w:spacing w:after="0" w:line="240" w:lineRule="auto"/>
        <w:ind w:left="4253"/>
        <w:rPr>
          <w:rFonts w:ascii="Times New Roman" w:hAnsi="Times New Roman" w:cs="Times New Roman"/>
          <w:sz w:val="24"/>
          <w:szCs w:val="20"/>
          <w:lang w:val="en-GB"/>
        </w:rPr>
      </w:pPr>
      <w:r w:rsidRPr="000B1214">
        <w:rPr>
          <w:rFonts w:ascii="Times New Roman" w:hAnsi="Times New Roman" w:cs="Times New Roman"/>
          <w:sz w:val="24"/>
          <w:szCs w:val="20"/>
          <w:lang w:val="en-GB"/>
        </w:rPr>
        <w:t xml:space="preserve">    </w:t>
      </w:r>
      <w:r w:rsidR="00D643CC" w:rsidRPr="000B1214">
        <w:rPr>
          <w:rFonts w:ascii="Times New Roman" w:hAnsi="Times New Roman" w:cs="Times New Roman"/>
          <w:sz w:val="24"/>
          <w:szCs w:val="20"/>
          <w:lang w:val="en-GB"/>
        </w:rPr>
        <w:t>……………………………………………………</w:t>
      </w:r>
    </w:p>
    <w:sectPr w:rsidR="00393360" w:rsidRPr="000B1214" w:rsidSect="00772D95">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7173" w14:textId="77777777" w:rsidR="001131B7" w:rsidRDefault="001131B7" w:rsidP="006E329C">
      <w:pPr>
        <w:spacing w:after="0" w:line="240" w:lineRule="auto"/>
      </w:pPr>
      <w:r>
        <w:separator/>
      </w:r>
    </w:p>
  </w:endnote>
  <w:endnote w:type="continuationSeparator" w:id="0">
    <w:p w14:paraId="12C90063" w14:textId="77777777" w:rsidR="001131B7" w:rsidRDefault="001131B7"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609159"/>
      <w:docPartObj>
        <w:docPartGallery w:val="Page Numbers (Bottom of Page)"/>
        <w:docPartUnique/>
      </w:docPartObj>
    </w:sdtPr>
    <w:sdtEndPr/>
    <w:sdtContent>
      <w:p w14:paraId="012C5820" w14:textId="77777777" w:rsidR="000E7188" w:rsidRDefault="00381434">
        <w:pPr>
          <w:pStyle w:val="Stopka"/>
          <w:jc w:val="center"/>
        </w:pPr>
        <w:r>
          <w:fldChar w:fldCharType="begin"/>
        </w:r>
        <w:r w:rsidR="00DB0BDE">
          <w:instrText>PAGE   \* MERGEFORMAT</w:instrText>
        </w:r>
        <w:r>
          <w:fldChar w:fldCharType="separate"/>
        </w:r>
        <w:r w:rsidR="003C1D6A">
          <w:rPr>
            <w:noProof/>
          </w:rPr>
          <w:t>2</w:t>
        </w:r>
        <w:r>
          <w:rPr>
            <w:noProof/>
          </w:rPr>
          <w:fldChar w:fldCharType="end"/>
        </w:r>
      </w:p>
    </w:sdtContent>
  </w:sdt>
  <w:p w14:paraId="1D3D75D4" w14:textId="77777777" w:rsidR="000E7188" w:rsidRDefault="000E71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A2162" w14:textId="77777777" w:rsidR="001131B7" w:rsidRDefault="001131B7" w:rsidP="006E329C">
      <w:pPr>
        <w:spacing w:after="0" w:line="240" w:lineRule="auto"/>
      </w:pPr>
      <w:r>
        <w:separator/>
      </w:r>
    </w:p>
  </w:footnote>
  <w:footnote w:type="continuationSeparator" w:id="0">
    <w:p w14:paraId="5F2037A9" w14:textId="77777777" w:rsidR="001131B7" w:rsidRDefault="001131B7" w:rsidP="006E3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nsid w:val="013B6E7F"/>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D6371B"/>
    <w:multiLevelType w:val="hybridMultilevel"/>
    <w:tmpl w:val="7A661D1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37672A77"/>
    <w:multiLevelType w:val="hybridMultilevel"/>
    <w:tmpl w:val="8436AB24"/>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4">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4F46DA4"/>
    <w:multiLevelType w:val="hybridMultilevel"/>
    <w:tmpl w:val="11309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7"/>
  </w:num>
  <w:num w:numId="2">
    <w:abstractNumId w:val="34"/>
  </w:num>
  <w:num w:numId="3">
    <w:abstractNumId w:val="10"/>
  </w:num>
  <w:num w:numId="4">
    <w:abstractNumId w:val="6"/>
  </w:num>
  <w:num w:numId="5">
    <w:abstractNumId w:val="37"/>
  </w:num>
  <w:num w:numId="6">
    <w:abstractNumId w:val="22"/>
  </w:num>
  <w:num w:numId="7">
    <w:abstractNumId w:val="2"/>
  </w:num>
  <w:num w:numId="8">
    <w:abstractNumId w:val="26"/>
  </w:num>
  <w:num w:numId="9">
    <w:abstractNumId w:val="11"/>
  </w:num>
  <w:num w:numId="10">
    <w:abstractNumId w:val="25"/>
  </w:num>
  <w:num w:numId="11">
    <w:abstractNumId w:val="21"/>
  </w:num>
  <w:num w:numId="12">
    <w:abstractNumId w:val="5"/>
  </w:num>
  <w:num w:numId="13">
    <w:abstractNumId w:val="17"/>
  </w:num>
  <w:num w:numId="14">
    <w:abstractNumId w:val="16"/>
  </w:num>
  <w:num w:numId="15">
    <w:abstractNumId w:val="33"/>
  </w:num>
  <w:num w:numId="16">
    <w:abstractNumId w:val="29"/>
  </w:num>
  <w:num w:numId="17">
    <w:abstractNumId w:val="18"/>
  </w:num>
  <w:num w:numId="18">
    <w:abstractNumId w:val="35"/>
  </w:num>
  <w:num w:numId="19">
    <w:abstractNumId w:val="30"/>
  </w:num>
  <w:num w:numId="20">
    <w:abstractNumId w:val="20"/>
  </w:num>
  <w:num w:numId="21">
    <w:abstractNumId w:val="31"/>
  </w:num>
  <w:num w:numId="22">
    <w:abstractNumId w:val="36"/>
  </w:num>
  <w:num w:numId="23">
    <w:abstractNumId w:val="24"/>
  </w:num>
  <w:num w:numId="24">
    <w:abstractNumId w:val="12"/>
  </w:num>
  <w:num w:numId="25">
    <w:abstractNumId w:val="13"/>
  </w:num>
  <w:num w:numId="26">
    <w:abstractNumId w:val="0"/>
  </w:num>
  <w:num w:numId="27">
    <w:abstractNumId w:val="23"/>
  </w:num>
  <w:num w:numId="28">
    <w:abstractNumId w:val="8"/>
  </w:num>
  <w:num w:numId="29">
    <w:abstractNumId w:val="3"/>
  </w:num>
  <w:num w:numId="30">
    <w:abstractNumId w:val="14"/>
  </w:num>
  <w:num w:numId="31">
    <w:abstractNumId w:val="9"/>
  </w:num>
  <w:num w:numId="32">
    <w:abstractNumId w:val="7"/>
  </w:num>
  <w:num w:numId="33">
    <w:abstractNumId w:val="32"/>
  </w:num>
  <w:num w:numId="34">
    <w:abstractNumId w:val="15"/>
  </w:num>
  <w:num w:numId="35">
    <w:abstractNumId w:val="1"/>
  </w:num>
  <w:num w:numId="36">
    <w:abstractNumId w:val="4"/>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B3"/>
    <w:rsid w:val="00024BC3"/>
    <w:rsid w:val="00025ED0"/>
    <w:rsid w:val="00025EEA"/>
    <w:rsid w:val="00056B02"/>
    <w:rsid w:val="000602EC"/>
    <w:rsid w:val="00064956"/>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11935"/>
    <w:rsid w:val="001131B7"/>
    <w:rsid w:val="00124092"/>
    <w:rsid w:val="00127355"/>
    <w:rsid w:val="00131901"/>
    <w:rsid w:val="00145A55"/>
    <w:rsid w:val="00146261"/>
    <w:rsid w:val="00151B0E"/>
    <w:rsid w:val="0015549B"/>
    <w:rsid w:val="001706F5"/>
    <w:rsid w:val="00175119"/>
    <w:rsid w:val="00180F2C"/>
    <w:rsid w:val="0018574B"/>
    <w:rsid w:val="001A0185"/>
    <w:rsid w:val="001A2105"/>
    <w:rsid w:val="001A4C2E"/>
    <w:rsid w:val="001A6A01"/>
    <w:rsid w:val="001C6480"/>
    <w:rsid w:val="001D0B94"/>
    <w:rsid w:val="001E151E"/>
    <w:rsid w:val="001E1EB7"/>
    <w:rsid w:val="001E6483"/>
    <w:rsid w:val="001F0634"/>
    <w:rsid w:val="001F6F31"/>
    <w:rsid w:val="002059A6"/>
    <w:rsid w:val="002066F9"/>
    <w:rsid w:val="00206E68"/>
    <w:rsid w:val="00220B4C"/>
    <w:rsid w:val="00234900"/>
    <w:rsid w:val="00235FE3"/>
    <w:rsid w:val="0023774B"/>
    <w:rsid w:val="00252D1C"/>
    <w:rsid w:val="00263489"/>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726F6"/>
    <w:rsid w:val="00381434"/>
    <w:rsid w:val="00382545"/>
    <w:rsid w:val="00386963"/>
    <w:rsid w:val="0038788D"/>
    <w:rsid w:val="00392F2F"/>
    <w:rsid w:val="00393360"/>
    <w:rsid w:val="003933F8"/>
    <w:rsid w:val="003937F2"/>
    <w:rsid w:val="003942AE"/>
    <w:rsid w:val="00397903"/>
    <w:rsid w:val="003A53A0"/>
    <w:rsid w:val="003C1D6A"/>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502FB3"/>
    <w:rsid w:val="00504C7A"/>
    <w:rsid w:val="00515ACC"/>
    <w:rsid w:val="00530B27"/>
    <w:rsid w:val="00534738"/>
    <w:rsid w:val="00540EFB"/>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5004"/>
    <w:rsid w:val="006437CC"/>
    <w:rsid w:val="00651278"/>
    <w:rsid w:val="00660A0F"/>
    <w:rsid w:val="00671049"/>
    <w:rsid w:val="00695D02"/>
    <w:rsid w:val="006971E8"/>
    <w:rsid w:val="006A44BA"/>
    <w:rsid w:val="006A4870"/>
    <w:rsid w:val="006B009F"/>
    <w:rsid w:val="006B1E3E"/>
    <w:rsid w:val="006C7777"/>
    <w:rsid w:val="006D1F92"/>
    <w:rsid w:val="006D4674"/>
    <w:rsid w:val="006E1211"/>
    <w:rsid w:val="006E1A84"/>
    <w:rsid w:val="006E329C"/>
    <w:rsid w:val="006E355E"/>
    <w:rsid w:val="006E4D6B"/>
    <w:rsid w:val="007035C5"/>
    <w:rsid w:val="007103C0"/>
    <w:rsid w:val="007124A7"/>
    <w:rsid w:val="0071524E"/>
    <w:rsid w:val="007168D0"/>
    <w:rsid w:val="007243EE"/>
    <w:rsid w:val="00734F48"/>
    <w:rsid w:val="00737F15"/>
    <w:rsid w:val="007527A1"/>
    <w:rsid w:val="00754506"/>
    <w:rsid w:val="00761AAE"/>
    <w:rsid w:val="00766005"/>
    <w:rsid w:val="00772D95"/>
    <w:rsid w:val="0078214B"/>
    <w:rsid w:val="00792629"/>
    <w:rsid w:val="007B0332"/>
    <w:rsid w:val="007B1AA5"/>
    <w:rsid w:val="007C32AF"/>
    <w:rsid w:val="007C4968"/>
    <w:rsid w:val="007D17AC"/>
    <w:rsid w:val="007D35B2"/>
    <w:rsid w:val="007E623E"/>
    <w:rsid w:val="007F7910"/>
    <w:rsid w:val="0080403C"/>
    <w:rsid w:val="00810634"/>
    <w:rsid w:val="008138A1"/>
    <w:rsid w:val="00817E7B"/>
    <w:rsid w:val="0082790E"/>
    <w:rsid w:val="008316E9"/>
    <w:rsid w:val="00840DD8"/>
    <w:rsid w:val="0084484F"/>
    <w:rsid w:val="00860C2C"/>
    <w:rsid w:val="00871E8E"/>
    <w:rsid w:val="00880141"/>
    <w:rsid w:val="0088166E"/>
    <w:rsid w:val="00882ED8"/>
    <w:rsid w:val="00885F11"/>
    <w:rsid w:val="00886979"/>
    <w:rsid w:val="00894893"/>
    <w:rsid w:val="008A0BC4"/>
    <w:rsid w:val="008A216D"/>
    <w:rsid w:val="008A64B4"/>
    <w:rsid w:val="008D42C5"/>
    <w:rsid w:val="008D4731"/>
    <w:rsid w:val="008E5FB8"/>
    <w:rsid w:val="008F2AF8"/>
    <w:rsid w:val="00912088"/>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3A29"/>
    <w:rsid w:val="009F7459"/>
    <w:rsid w:val="00A02ED3"/>
    <w:rsid w:val="00A149A3"/>
    <w:rsid w:val="00A1644E"/>
    <w:rsid w:val="00A20D3B"/>
    <w:rsid w:val="00A274F8"/>
    <w:rsid w:val="00A4353A"/>
    <w:rsid w:val="00A662D9"/>
    <w:rsid w:val="00A753E9"/>
    <w:rsid w:val="00A90378"/>
    <w:rsid w:val="00A912B6"/>
    <w:rsid w:val="00A94D16"/>
    <w:rsid w:val="00AA486E"/>
    <w:rsid w:val="00AC0952"/>
    <w:rsid w:val="00AD7089"/>
    <w:rsid w:val="00AE43F0"/>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2BDF"/>
    <w:rsid w:val="00BD3AF3"/>
    <w:rsid w:val="00BD4573"/>
    <w:rsid w:val="00BD6F40"/>
    <w:rsid w:val="00BE2BB2"/>
    <w:rsid w:val="00BF1C5D"/>
    <w:rsid w:val="00BF2919"/>
    <w:rsid w:val="00C0435E"/>
    <w:rsid w:val="00C078E6"/>
    <w:rsid w:val="00C13ADE"/>
    <w:rsid w:val="00C13D8A"/>
    <w:rsid w:val="00C16A53"/>
    <w:rsid w:val="00C17A12"/>
    <w:rsid w:val="00C20B75"/>
    <w:rsid w:val="00C402E1"/>
    <w:rsid w:val="00C433B8"/>
    <w:rsid w:val="00C4358C"/>
    <w:rsid w:val="00C45CC4"/>
    <w:rsid w:val="00C47284"/>
    <w:rsid w:val="00C5273D"/>
    <w:rsid w:val="00C61589"/>
    <w:rsid w:val="00C67E73"/>
    <w:rsid w:val="00C7542C"/>
    <w:rsid w:val="00C754A0"/>
    <w:rsid w:val="00C77D35"/>
    <w:rsid w:val="00C9100E"/>
    <w:rsid w:val="00CB00D6"/>
    <w:rsid w:val="00CB5365"/>
    <w:rsid w:val="00CB7970"/>
    <w:rsid w:val="00CD60AE"/>
    <w:rsid w:val="00CE03F0"/>
    <w:rsid w:val="00CE35E5"/>
    <w:rsid w:val="00CF5AA8"/>
    <w:rsid w:val="00D00890"/>
    <w:rsid w:val="00D033FD"/>
    <w:rsid w:val="00D06661"/>
    <w:rsid w:val="00D125E0"/>
    <w:rsid w:val="00D12AA2"/>
    <w:rsid w:val="00D21D7C"/>
    <w:rsid w:val="00D402ED"/>
    <w:rsid w:val="00D50666"/>
    <w:rsid w:val="00D52118"/>
    <w:rsid w:val="00D5333E"/>
    <w:rsid w:val="00D643CC"/>
    <w:rsid w:val="00D965DA"/>
    <w:rsid w:val="00DA414C"/>
    <w:rsid w:val="00DB0BDE"/>
    <w:rsid w:val="00DB1091"/>
    <w:rsid w:val="00DB423B"/>
    <w:rsid w:val="00DC2181"/>
    <w:rsid w:val="00DD6E9E"/>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631DA"/>
    <w:rsid w:val="00F7203B"/>
    <w:rsid w:val="00F95CC2"/>
    <w:rsid w:val="00FA295A"/>
    <w:rsid w:val="00FB4D26"/>
    <w:rsid w:val="00FB7383"/>
    <w:rsid w:val="00FC0717"/>
    <w:rsid w:val="00FC2D98"/>
    <w:rsid w:val="00FF4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B8F8-0BF7-4EA0-B3C3-19CF1E86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Wiśniewski</dc:creator>
  <cp:lastModifiedBy>UMK Torun CM</cp:lastModifiedBy>
  <cp:revision>2</cp:revision>
  <cp:lastPrinted>2016-09-26T13:02:00Z</cp:lastPrinted>
  <dcterms:created xsi:type="dcterms:W3CDTF">2021-10-04T06:16:00Z</dcterms:created>
  <dcterms:modified xsi:type="dcterms:W3CDTF">2021-10-04T06:16:00Z</dcterms:modified>
</cp:coreProperties>
</file>