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90973" w:rsidRDefault="00F84021">
      <w:pPr>
        <w:tabs>
          <w:tab w:val="left" w:pos="-993"/>
        </w:tabs>
        <w:ind w:hanging="993"/>
        <w:rPr>
          <w:b/>
          <w:sz w:val="28"/>
        </w:rPr>
      </w:pPr>
      <w:r>
        <w:rPr>
          <w:b/>
          <w:sz w:val="28"/>
        </w:rPr>
        <w:t>Plan zajęć dla studentów V roku kierunku lekarskiego –</w:t>
      </w:r>
    </w:p>
    <w:p w:rsidR="00F90973" w:rsidRDefault="00F84021">
      <w:pPr>
        <w:tabs>
          <w:tab w:val="left" w:pos="-993"/>
        </w:tabs>
        <w:ind w:hanging="993"/>
        <w:rPr>
          <w:b/>
          <w:sz w:val="28"/>
        </w:rPr>
      </w:pPr>
      <w:r>
        <w:rPr>
          <w:b/>
          <w:sz w:val="28"/>
        </w:rPr>
        <w:t xml:space="preserve">studia </w:t>
      </w:r>
      <w:r w:rsidR="000A1640">
        <w:rPr>
          <w:b/>
          <w:sz w:val="28"/>
        </w:rPr>
        <w:t>nie</w:t>
      </w:r>
      <w:bookmarkStart w:id="0" w:name="_GoBack"/>
      <w:bookmarkEnd w:id="0"/>
      <w:r>
        <w:rPr>
          <w:b/>
          <w:sz w:val="28"/>
        </w:rPr>
        <w:t>stacjonarne -  w roku akad. 202</w:t>
      </w:r>
      <w:r w:rsidR="0067625B">
        <w:rPr>
          <w:b/>
          <w:sz w:val="28"/>
        </w:rPr>
        <w:t>6</w:t>
      </w:r>
      <w:r>
        <w:rPr>
          <w:b/>
          <w:sz w:val="28"/>
        </w:rPr>
        <w:t>/202</w:t>
      </w:r>
      <w:r w:rsidR="0067625B">
        <w:rPr>
          <w:b/>
          <w:sz w:val="28"/>
        </w:rPr>
        <w:t>7</w:t>
      </w:r>
    </w:p>
    <w:p w:rsidR="00F90973" w:rsidRDefault="00F90973">
      <w:pPr>
        <w:tabs>
          <w:tab w:val="left" w:pos="-993"/>
        </w:tabs>
        <w:ind w:hanging="993"/>
        <w:rPr>
          <w:b/>
          <w:sz w:val="28"/>
        </w:rPr>
      </w:pPr>
    </w:p>
    <w:tbl>
      <w:tblPr>
        <w:tblW w:w="0" w:type="auto"/>
        <w:tblInd w:w="-149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27"/>
        <w:gridCol w:w="2446"/>
        <w:gridCol w:w="2693"/>
        <w:gridCol w:w="803"/>
        <w:gridCol w:w="803"/>
        <w:gridCol w:w="779"/>
        <w:gridCol w:w="779"/>
        <w:gridCol w:w="1914"/>
      </w:tblGrid>
      <w:tr w:rsidR="00674716">
        <w:trPr>
          <w:cantSplit/>
          <w:trHeight w:val="263"/>
        </w:trPr>
        <w:tc>
          <w:tcPr>
            <w:tcW w:w="62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674716" w:rsidRDefault="00674716">
            <w:pPr>
              <w:jc w:val="center"/>
              <w:rPr>
                <w:sz w:val="24"/>
              </w:rPr>
            </w:pPr>
            <w:r>
              <w:rPr>
                <w:sz w:val="24"/>
              </w:rPr>
              <w:t>Lp.</w:t>
            </w:r>
          </w:p>
        </w:tc>
        <w:tc>
          <w:tcPr>
            <w:tcW w:w="244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674716" w:rsidRDefault="00674716">
            <w:pPr>
              <w:rPr>
                <w:sz w:val="24"/>
              </w:rPr>
            </w:pPr>
            <w:r>
              <w:rPr>
                <w:sz w:val="24"/>
              </w:rPr>
              <w:t xml:space="preserve"> Przedmiot</w:t>
            </w:r>
          </w:p>
        </w:tc>
        <w:tc>
          <w:tcPr>
            <w:tcW w:w="269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674716" w:rsidRDefault="00674716">
            <w:pPr>
              <w:rPr>
                <w:sz w:val="24"/>
              </w:rPr>
            </w:pPr>
            <w:r>
              <w:rPr>
                <w:sz w:val="24"/>
              </w:rPr>
              <w:t>Kierownik zespołu</w:t>
            </w:r>
          </w:p>
          <w:p w:rsidR="00674716" w:rsidRDefault="00674716">
            <w:pPr>
              <w:rPr>
                <w:sz w:val="24"/>
              </w:rPr>
            </w:pPr>
            <w:r>
              <w:rPr>
                <w:sz w:val="24"/>
              </w:rPr>
              <w:t>dydaktycznego</w:t>
            </w:r>
          </w:p>
        </w:tc>
        <w:tc>
          <w:tcPr>
            <w:tcW w:w="238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4716" w:rsidRDefault="00674716">
            <w:pPr>
              <w:jc w:val="center"/>
              <w:rPr>
                <w:sz w:val="24"/>
              </w:rPr>
            </w:pPr>
            <w:r>
              <w:rPr>
                <w:sz w:val="24"/>
              </w:rPr>
              <w:t>Liczba godzin zajęć</w:t>
            </w:r>
          </w:p>
        </w:tc>
        <w:tc>
          <w:tcPr>
            <w:tcW w:w="77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674716" w:rsidRDefault="00674716">
            <w:pPr>
              <w:jc w:val="center"/>
              <w:rPr>
                <w:sz w:val="24"/>
              </w:rPr>
            </w:pPr>
            <w:r>
              <w:rPr>
                <w:sz w:val="24"/>
              </w:rPr>
              <w:t>Liczebność grup</w:t>
            </w:r>
          </w:p>
        </w:tc>
        <w:tc>
          <w:tcPr>
            <w:tcW w:w="191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674716" w:rsidRDefault="00674716">
            <w:pPr>
              <w:rPr>
                <w:sz w:val="24"/>
              </w:rPr>
            </w:pPr>
            <w:r>
              <w:rPr>
                <w:sz w:val="24"/>
              </w:rPr>
              <w:t>Forma</w:t>
            </w:r>
          </w:p>
          <w:p w:rsidR="00674716" w:rsidRDefault="00674716">
            <w:pPr>
              <w:rPr>
                <w:sz w:val="24"/>
              </w:rPr>
            </w:pPr>
            <w:r>
              <w:rPr>
                <w:sz w:val="24"/>
              </w:rPr>
              <w:t>zaliczenia</w:t>
            </w:r>
          </w:p>
          <w:p w:rsidR="00674716" w:rsidRDefault="00674716">
            <w:pPr>
              <w:rPr>
                <w:sz w:val="24"/>
              </w:rPr>
            </w:pPr>
            <w:r>
              <w:rPr>
                <w:sz w:val="24"/>
              </w:rPr>
              <w:t>Punkty ECTS</w:t>
            </w:r>
          </w:p>
        </w:tc>
      </w:tr>
      <w:tr w:rsidR="00674716">
        <w:trPr>
          <w:cantSplit/>
          <w:trHeight w:val="262"/>
        </w:trPr>
        <w:tc>
          <w:tcPr>
            <w:tcW w:w="62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4716" w:rsidRDefault="00674716">
            <w:pPr>
              <w:jc w:val="center"/>
              <w:rPr>
                <w:sz w:val="22"/>
              </w:rPr>
            </w:pPr>
          </w:p>
        </w:tc>
        <w:tc>
          <w:tcPr>
            <w:tcW w:w="244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4716" w:rsidRDefault="00674716">
            <w:pPr>
              <w:rPr>
                <w:sz w:val="22"/>
              </w:rPr>
            </w:pPr>
          </w:p>
        </w:tc>
        <w:tc>
          <w:tcPr>
            <w:tcW w:w="269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4716" w:rsidRDefault="00674716">
            <w:pPr>
              <w:rPr>
                <w:sz w:val="22"/>
              </w:rPr>
            </w:pPr>
          </w:p>
        </w:tc>
        <w:tc>
          <w:tcPr>
            <w:tcW w:w="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4716" w:rsidRDefault="00674716">
            <w:pPr>
              <w:jc w:val="center"/>
              <w:rPr>
                <w:sz w:val="24"/>
              </w:rPr>
            </w:pPr>
            <w:proofErr w:type="spellStart"/>
            <w:r>
              <w:rPr>
                <w:sz w:val="24"/>
              </w:rPr>
              <w:t>wykł</w:t>
            </w:r>
            <w:proofErr w:type="spellEnd"/>
            <w:r>
              <w:rPr>
                <w:sz w:val="24"/>
              </w:rPr>
              <w:t>.</w:t>
            </w:r>
          </w:p>
        </w:tc>
        <w:tc>
          <w:tcPr>
            <w:tcW w:w="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4716" w:rsidRDefault="00674716">
            <w:pPr>
              <w:jc w:val="center"/>
              <w:rPr>
                <w:sz w:val="24"/>
              </w:rPr>
            </w:pPr>
            <w:r>
              <w:rPr>
                <w:sz w:val="24"/>
              </w:rPr>
              <w:t>sem.</w:t>
            </w:r>
          </w:p>
        </w:tc>
        <w:tc>
          <w:tcPr>
            <w:tcW w:w="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4716" w:rsidRDefault="00674716">
            <w:pPr>
              <w:jc w:val="center"/>
              <w:rPr>
                <w:sz w:val="24"/>
              </w:rPr>
            </w:pPr>
            <w:r>
              <w:rPr>
                <w:sz w:val="24"/>
              </w:rPr>
              <w:t>ćw.</w:t>
            </w:r>
          </w:p>
        </w:tc>
        <w:tc>
          <w:tcPr>
            <w:tcW w:w="77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4716" w:rsidRDefault="00674716"/>
        </w:tc>
        <w:tc>
          <w:tcPr>
            <w:tcW w:w="191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74716" w:rsidRDefault="00674716">
            <w:pPr>
              <w:rPr>
                <w:sz w:val="22"/>
              </w:rPr>
            </w:pPr>
          </w:p>
        </w:tc>
      </w:tr>
      <w:tr w:rsidR="00F90973">
        <w:trPr>
          <w:trHeight w:val="276"/>
        </w:trPr>
        <w:tc>
          <w:tcPr>
            <w:tcW w:w="627" w:type="dxa"/>
            <w:vMerge w:val="restart"/>
            <w:tcBorders>
              <w:top w:val="single" w:sz="4" w:space="0" w:color="000000"/>
              <w:left w:val="single" w:sz="4" w:space="0" w:color="000000"/>
            </w:tcBorders>
          </w:tcPr>
          <w:p w:rsidR="00F90973" w:rsidRDefault="00F84021">
            <w:pPr>
              <w:jc w:val="center"/>
              <w:rPr>
                <w:sz w:val="24"/>
              </w:rPr>
            </w:pPr>
            <w:r>
              <w:rPr>
                <w:sz w:val="24"/>
              </w:rPr>
              <w:t>1.</w:t>
            </w:r>
          </w:p>
        </w:tc>
        <w:tc>
          <w:tcPr>
            <w:tcW w:w="2446" w:type="dxa"/>
            <w:vMerge w:val="restart"/>
            <w:tcBorders>
              <w:top w:val="single" w:sz="4" w:space="0" w:color="000000"/>
              <w:left w:val="none" w:sz="4" w:space="0" w:color="000000"/>
            </w:tcBorders>
          </w:tcPr>
          <w:p w:rsidR="00F90973" w:rsidRDefault="00F84021">
            <w:pPr>
              <w:rPr>
                <w:sz w:val="24"/>
              </w:rPr>
            </w:pPr>
            <w:r>
              <w:rPr>
                <w:sz w:val="24"/>
              </w:rPr>
              <w:t>Podstawy transfuzjologii</w:t>
            </w:r>
          </w:p>
        </w:tc>
        <w:tc>
          <w:tcPr>
            <w:tcW w:w="2693" w:type="dxa"/>
            <w:vMerge w:val="restart"/>
            <w:tcBorders>
              <w:top w:val="single" w:sz="4" w:space="0" w:color="000000"/>
            </w:tcBorders>
          </w:tcPr>
          <w:p w:rsidR="00F90973" w:rsidRDefault="00EA7C8B">
            <w:pPr>
              <w:rPr>
                <w:sz w:val="24"/>
              </w:rPr>
            </w:pPr>
            <w:r>
              <w:rPr>
                <w:sz w:val="24"/>
              </w:rPr>
              <w:t>Prof. d</w:t>
            </w:r>
            <w:r w:rsidR="00F84021">
              <w:rPr>
                <w:sz w:val="24"/>
              </w:rPr>
              <w:t>r hab.</w:t>
            </w:r>
          </w:p>
          <w:p w:rsidR="00F90973" w:rsidRDefault="00F84021">
            <w:pPr>
              <w:rPr>
                <w:sz w:val="24"/>
              </w:rPr>
            </w:pPr>
            <w:r>
              <w:rPr>
                <w:sz w:val="24"/>
              </w:rPr>
              <w:t>Michał Wiciński</w:t>
            </w:r>
          </w:p>
        </w:tc>
        <w:tc>
          <w:tcPr>
            <w:tcW w:w="803" w:type="dxa"/>
            <w:vMerge w:val="restart"/>
            <w:tcBorders>
              <w:top w:val="single" w:sz="4" w:space="0" w:color="000000"/>
            </w:tcBorders>
          </w:tcPr>
          <w:p w:rsidR="00F90973" w:rsidRDefault="00F84021">
            <w:pPr>
              <w:jc w:val="center"/>
              <w:rPr>
                <w:sz w:val="24"/>
              </w:rPr>
            </w:pPr>
            <w:r>
              <w:rPr>
                <w:sz w:val="24"/>
              </w:rPr>
              <w:t>_</w:t>
            </w:r>
          </w:p>
        </w:tc>
        <w:tc>
          <w:tcPr>
            <w:tcW w:w="803" w:type="dxa"/>
            <w:vMerge w:val="restart"/>
            <w:tcBorders>
              <w:top w:val="single" w:sz="4" w:space="0" w:color="000000"/>
            </w:tcBorders>
          </w:tcPr>
          <w:p w:rsidR="00F90973" w:rsidRDefault="00F84021">
            <w:pPr>
              <w:jc w:val="center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  <w:tc>
          <w:tcPr>
            <w:tcW w:w="779" w:type="dxa"/>
            <w:vMerge w:val="restart"/>
            <w:tcBorders>
              <w:top w:val="single" w:sz="4" w:space="0" w:color="000000"/>
            </w:tcBorders>
          </w:tcPr>
          <w:p w:rsidR="00F90973" w:rsidRDefault="00F84021">
            <w:pPr>
              <w:jc w:val="center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  <w:tc>
          <w:tcPr>
            <w:tcW w:w="779" w:type="dxa"/>
            <w:vMerge w:val="restart"/>
            <w:tcBorders>
              <w:top w:val="single" w:sz="4" w:space="0" w:color="000000"/>
            </w:tcBorders>
          </w:tcPr>
          <w:p w:rsidR="00F90973" w:rsidRDefault="00BF3B74">
            <w:pPr>
              <w:jc w:val="center"/>
              <w:rPr>
                <w:sz w:val="24"/>
              </w:rPr>
            </w:pPr>
            <w:r>
              <w:rPr>
                <w:sz w:val="24"/>
              </w:rPr>
              <w:t xml:space="preserve">½ </w:t>
            </w:r>
          </w:p>
        </w:tc>
        <w:tc>
          <w:tcPr>
            <w:tcW w:w="1914" w:type="dxa"/>
            <w:vMerge w:val="restart"/>
            <w:tcBorders>
              <w:top w:val="single" w:sz="4" w:space="0" w:color="000000"/>
            </w:tcBorders>
          </w:tcPr>
          <w:p w:rsidR="00F90973" w:rsidRDefault="00F84021">
            <w:pPr>
              <w:rPr>
                <w:sz w:val="24"/>
              </w:rPr>
            </w:pPr>
            <w:r>
              <w:rPr>
                <w:sz w:val="24"/>
              </w:rPr>
              <w:t>Zaliczenie bez oc.</w:t>
            </w:r>
          </w:p>
          <w:p w:rsidR="00F90973" w:rsidRDefault="00F84021">
            <w:pPr>
              <w:rPr>
                <w:sz w:val="24"/>
              </w:rPr>
            </w:pPr>
            <w:r>
              <w:rPr>
                <w:sz w:val="24"/>
              </w:rPr>
              <w:t>0,5</w:t>
            </w:r>
          </w:p>
        </w:tc>
      </w:tr>
      <w:tr w:rsidR="00F90973">
        <w:trPr>
          <w:trHeight w:val="276"/>
        </w:trPr>
        <w:tc>
          <w:tcPr>
            <w:tcW w:w="627" w:type="dxa"/>
            <w:vMerge w:val="restart"/>
            <w:tcBorders>
              <w:top w:val="single" w:sz="4" w:space="0" w:color="000000"/>
              <w:left w:val="single" w:sz="4" w:space="0" w:color="000000"/>
            </w:tcBorders>
          </w:tcPr>
          <w:p w:rsidR="00F90973" w:rsidRDefault="00F84021">
            <w:pPr>
              <w:jc w:val="center"/>
              <w:rPr>
                <w:sz w:val="24"/>
              </w:rPr>
            </w:pPr>
            <w:r>
              <w:rPr>
                <w:sz w:val="24"/>
              </w:rPr>
              <w:t>2.</w:t>
            </w:r>
          </w:p>
        </w:tc>
        <w:tc>
          <w:tcPr>
            <w:tcW w:w="2446" w:type="dxa"/>
            <w:vMerge w:val="restart"/>
            <w:tcBorders>
              <w:top w:val="single" w:sz="4" w:space="0" w:color="000000"/>
              <w:left w:val="none" w:sz="4" w:space="0" w:color="000000"/>
            </w:tcBorders>
          </w:tcPr>
          <w:p w:rsidR="00F90973" w:rsidRDefault="00F84021">
            <w:pPr>
              <w:rPr>
                <w:sz w:val="24"/>
              </w:rPr>
            </w:pPr>
            <w:r>
              <w:rPr>
                <w:sz w:val="24"/>
              </w:rPr>
              <w:t>Medycyna regeneracyjna</w:t>
            </w:r>
          </w:p>
        </w:tc>
        <w:tc>
          <w:tcPr>
            <w:tcW w:w="2693" w:type="dxa"/>
            <w:vMerge w:val="restart"/>
            <w:tcBorders>
              <w:top w:val="single" w:sz="4" w:space="0" w:color="000000"/>
            </w:tcBorders>
          </w:tcPr>
          <w:p w:rsidR="00F90973" w:rsidRDefault="00EA7C8B">
            <w:pPr>
              <w:rPr>
                <w:sz w:val="24"/>
              </w:rPr>
            </w:pPr>
            <w:r>
              <w:rPr>
                <w:sz w:val="24"/>
              </w:rPr>
              <w:t>Prof. d</w:t>
            </w:r>
            <w:r w:rsidR="00F84021">
              <w:rPr>
                <w:sz w:val="24"/>
              </w:rPr>
              <w:t>r hab.</w:t>
            </w:r>
          </w:p>
          <w:p w:rsidR="00F90973" w:rsidRDefault="00F84021">
            <w:pPr>
              <w:rPr>
                <w:sz w:val="24"/>
              </w:rPr>
            </w:pPr>
            <w:r>
              <w:rPr>
                <w:sz w:val="24"/>
              </w:rPr>
              <w:t>Marta Pokrywczyńska</w:t>
            </w:r>
          </w:p>
        </w:tc>
        <w:tc>
          <w:tcPr>
            <w:tcW w:w="803" w:type="dxa"/>
            <w:vMerge w:val="restart"/>
            <w:tcBorders>
              <w:top w:val="single" w:sz="4" w:space="0" w:color="000000"/>
            </w:tcBorders>
          </w:tcPr>
          <w:p w:rsidR="00F90973" w:rsidRDefault="00F84021">
            <w:pPr>
              <w:jc w:val="center"/>
              <w:rPr>
                <w:sz w:val="24"/>
              </w:rPr>
            </w:pPr>
            <w:r>
              <w:rPr>
                <w:sz w:val="24"/>
              </w:rPr>
              <w:t>8</w:t>
            </w:r>
          </w:p>
        </w:tc>
        <w:tc>
          <w:tcPr>
            <w:tcW w:w="803" w:type="dxa"/>
            <w:vMerge w:val="restart"/>
            <w:tcBorders>
              <w:top w:val="single" w:sz="4" w:space="0" w:color="000000"/>
            </w:tcBorders>
          </w:tcPr>
          <w:p w:rsidR="00F90973" w:rsidRDefault="00F84021">
            <w:pPr>
              <w:jc w:val="center"/>
              <w:rPr>
                <w:sz w:val="24"/>
              </w:rPr>
            </w:pPr>
            <w:r>
              <w:rPr>
                <w:sz w:val="24"/>
              </w:rPr>
              <w:t>_</w:t>
            </w:r>
          </w:p>
        </w:tc>
        <w:tc>
          <w:tcPr>
            <w:tcW w:w="779" w:type="dxa"/>
            <w:vMerge w:val="restart"/>
            <w:tcBorders>
              <w:top w:val="single" w:sz="4" w:space="0" w:color="000000"/>
            </w:tcBorders>
          </w:tcPr>
          <w:p w:rsidR="00F90973" w:rsidRDefault="00F84021">
            <w:pPr>
              <w:jc w:val="center"/>
              <w:rPr>
                <w:sz w:val="24"/>
              </w:rPr>
            </w:pPr>
            <w:r>
              <w:rPr>
                <w:sz w:val="24"/>
              </w:rPr>
              <w:t>10</w:t>
            </w:r>
          </w:p>
        </w:tc>
        <w:tc>
          <w:tcPr>
            <w:tcW w:w="779" w:type="dxa"/>
            <w:vMerge w:val="restart"/>
            <w:tcBorders>
              <w:top w:val="single" w:sz="4" w:space="0" w:color="000000"/>
            </w:tcBorders>
          </w:tcPr>
          <w:p w:rsidR="00F90973" w:rsidRDefault="00BF3B74">
            <w:pPr>
              <w:jc w:val="center"/>
              <w:rPr>
                <w:sz w:val="24"/>
              </w:rPr>
            </w:pPr>
            <w:r>
              <w:rPr>
                <w:sz w:val="24"/>
              </w:rPr>
              <w:t xml:space="preserve">¼ </w:t>
            </w:r>
          </w:p>
        </w:tc>
        <w:tc>
          <w:tcPr>
            <w:tcW w:w="1914" w:type="dxa"/>
            <w:vMerge w:val="restart"/>
            <w:tcBorders>
              <w:top w:val="single" w:sz="4" w:space="0" w:color="000000"/>
            </w:tcBorders>
          </w:tcPr>
          <w:p w:rsidR="00F90973" w:rsidRDefault="00F84021">
            <w:pPr>
              <w:rPr>
                <w:sz w:val="24"/>
              </w:rPr>
            </w:pPr>
            <w:r>
              <w:rPr>
                <w:sz w:val="24"/>
              </w:rPr>
              <w:t>Zaliczenie na oc.</w:t>
            </w:r>
          </w:p>
          <w:p w:rsidR="00F90973" w:rsidRDefault="00F84021">
            <w:pPr>
              <w:rPr>
                <w:sz w:val="24"/>
              </w:rPr>
            </w:pPr>
            <w:r>
              <w:rPr>
                <w:sz w:val="24"/>
              </w:rPr>
              <w:t>1,1</w:t>
            </w:r>
          </w:p>
        </w:tc>
      </w:tr>
      <w:tr w:rsidR="00F90973">
        <w:trPr>
          <w:trHeight w:val="250"/>
        </w:trPr>
        <w:tc>
          <w:tcPr>
            <w:tcW w:w="627" w:type="dxa"/>
            <w:tcBorders>
              <w:top w:val="single" w:sz="4" w:space="0" w:color="000000"/>
              <w:left w:val="single" w:sz="4" w:space="0" w:color="000000"/>
            </w:tcBorders>
          </w:tcPr>
          <w:p w:rsidR="00F90973" w:rsidRDefault="00F84021">
            <w:pPr>
              <w:jc w:val="center"/>
              <w:rPr>
                <w:sz w:val="24"/>
              </w:rPr>
            </w:pPr>
            <w:r>
              <w:rPr>
                <w:sz w:val="24"/>
              </w:rPr>
              <w:t>3.</w:t>
            </w:r>
          </w:p>
        </w:tc>
        <w:tc>
          <w:tcPr>
            <w:tcW w:w="2446" w:type="dxa"/>
            <w:tcBorders>
              <w:top w:val="single" w:sz="4" w:space="0" w:color="000000"/>
              <w:left w:val="none" w:sz="4" w:space="0" w:color="000000"/>
            </w:tcBorders>
          </w:tcPr>
          <w:p w:rsidR="00F90973" w:rsidRDefault="00F84021">
            <w:pPr>
              <w:rPr>
                <w:sz w:val="24"/>
              </w:rPr>
            </w:pPr>
            <w:r>
              <w:rPr>
                <w:sz w:val="24"/>
              </w:rPr>
              <w:t>Medycyna nuklearna</w:t>
            </w:r>
          </w:p>
        </w:tc>
        <w:tc>
          <w:tcPr>
            <w:tcW w:w="2693" w:type="dxa"/>
            <w:tcBorders>
              <w:top w:val="single" w:sz="4" w:space="0" w:color="000000"/>
            </w:tcBorders>
          </w:tcPr>
          <w:p w:rsidR="00F90973" w:rsidRDefault="00F84021">
            <w:pPr>
              <w:rPr>
                <w:sz w:val="24"/>
              </w:rPr>
            </w:pPr>
            <w:r>
              <w:rPr>
                <w:sz w:val="24"/>
              </w:rPr>
              <w:t>Dr hab., prof. UMK</w:t>
            </w:r>
          </w:p>
          <w:p w:rsidR="00F90973" w:rsidRDefault="00F84021">
            <w:pPr>
              <w:rPr>
                <w:sz w:val="24"/>
              </w:rPr>
            </w:pPr>
            <w:r>
              <w:rPr>
                <w:sz w:val="24"/>
              </w:rPr>
              <w:t>Bogdan Małkowski</w:t>
            </w:r>
          </w:p>
        </w:tc>
        <w:tc>
          <w:tcPr>
            <w:tcW w:w="803" w:type="dxa"/>
            <w:tcBorders>
              <w:top w:val="single" w:sz="4" w:space="0" w:color="000000"/>
            </w:tcBorders>
          </w:tcPr>
          <w:p w:rsidR="00F90973" w:rsidRDefault="00F84021">
            <w:pPr>
              <w:jc w:val="center"/>
              <w:rPr>
                <w:sz w:val="24"/>
              </w:rPr>
            </w:pPr>
            <w:r>
              <w:rPr>
                <w:sz w:val="24"/>
              </w:rPr>
              <w:t>_</w:t>
            </w:r>
          </w:p>
        </w:tc>
        <w:tc>
          <w:tcPr>
            <w:tcW w:w="803" w:type="dxa"/>
            <w:tcBorders>
              <w:top w:val="single" w:sz="4" w:space="0" w:color="000000"/>
            </w:tcBorders>
          </w:tcPr>
          <w:p w:rsidR="00F90973" w:rsidRDefault="00F84021">
            <w:pPr>
              <w:jc w:val="center"/>
              <w:rPr>
                <w:sz w:val="24"/>
              </w:rPr>
            </w:pPr>
            <w:r>
              <w:rPr>
                <w:sz w:val="24"/>
              </w:rPr>
              <w:t>6</w:t>
            </w:r>
          </w:p>
        </w:tc>
        <w:tc>
          <w:tcPr>
            <w:tcW w:w="779" w:type="dxa"/>
            <w:tcBorders>
              <w:top w:val="single" w:sz="4" w:space="0" w:color="000000"/>
            </w:tcBorders>
          </w:tcPr>
          <w:p w:rsidR="00F90973" w:rsidRDefault="00F84021">
            <w:pPr>
              <w:jc w:val="center"/>
              <w:rPr>
                <w:sz w:val="24"/>
              </w:rPr>
            </w:pPr>
            <w:r>
              <w:rPr>
                <w:sz w:val="24"/>
              </w:rPr>
              <w:t>6</w:t>
            </w:r>
          </w:p>
        </w:tc>
        <w:tc>
          <w:tcPr>
            <w:tcW w:w="779" w:type="dxa"/>
            <w:tcBorders>
              <w:top w:val="single" w:sz="4" w:space="0" w:color="000000"/>
            </w:tcBorders>
          </w:tcPr>
          <w:p w:rsidR="00F90973" w:rsidRDefault="00BF3B74">
            <w:pPr>
              <w:jc w:val="center"/>
              <w:rPr>
                <w:sz w:val="24"/>
              </w:rPr>
            </w:pPr>
            <w:r>
              <w:rPr>
                <w:sz w:val="24"/>
              </w:rPr>
              <w:t xml:space="preserve">¼ </w:t>
            </w:r>
          </w:p>
        </w:tc>
        <w:tc>
          <w:tcPr>
            <w:tcW w:w="1914" w:type="dxa"/>
            <w:tcBorders>
              <w:top w:val="single" w:sz="4" w:space="0" w:color="000000"/>
            </w:tcBorders>
          </w:tcPr>
          <w:p w:rsidR="00F90973" w:rsidRDefault="00F84021">
            <w:pPr>
              <w:rPr>
                <w:sz w:val="24"/>
              </w:rPr>
            </w:pPr>
            <w:r>
              <w:rPr>
                <w:sz w:val="24"/>
              </w:rPr>
              <w:t>Zaliczenie bez oc.</w:t>
            </w:r>
          </w:p>
          <w:p w:rsidR="00F90973" w:rsidRDefault="00F84021">
            <w:pPr>
              <w:rPr>
                <w:sz w:val="24"/>
              </w:rPr>
            </w:pPr>
            <w:r>
              <w:rPr>
                <w:sz w:val="24"/>
              </w:rPr>
              <w:t>0,7</w:t>
            </w:r>
          </w:p>
        </w:tc>
      </w:tr>
      <w:tr w:rsidR="00F90973">
        <w:tc>
          <w:tcPr>
            <w:tcW w:w="627" w:type="dxa"/>
            <w:tcBorders>
              <w:left w:val="single" w:sz="4" w:space="0" w:color="000000"/>
            </w:tcBorders>
          </w:tcPr>
          <w:p w:rsidR="00F90973" w:rsidRDefault="00F84021">
            <w:pPr>
              <w:jc w:val="center"/>
              <w:rPr>
                <w:sz w:val="24"/>
              </w:rPr>
            </w:pPr>
            <w:r>
              <w:rPr>
                <w:sz w:val="24"/>
              </w:rPr>
              <w:t>4.</w:t>
            </w:r>
          </w:p>
        </w:tc>
        <w:tc>
          <w:tcPr>
            <w:tcW w:w="2446" w:type="dxa"/>
          </w:tcPr>
          <w:p w:rsidR="00F90973" w:rsidRDefault="00F84021">
            <w:pPr>
              <w:rPr>
                <w:sz w:val="24"/>
              </w:rPr>
            </w:pPr>
            <w:r>
              <w:rPr>
                <w:sz w:val="24"/>
              </w:rPr>
              <w:t>Chirurgia dziecięca</w:t>
            </w:r>
          </w:p>
        </w:tc>
        <w:tc>
          <w:tcPr>
            <w:tcW w:w="2693" w:type="dxa"/>
          </w:tcPr>
          <w:p w:rsidR="00F90973" w:rsidRDefault="00F84021">
            <w:pPr>
              <w:rPr>
                <w:sz w:val="24"/>
              </w:rPr>
            </w:pPr>
            <w:r>
              <w:rPr>
                <w:sz w:val="24"/>
              </w:rPr>
              <w:t xml:space="preserve">Dr </w:t>
            </w:r>
            <w:r w:rsidR="00116CC1">
              <w:rPr>
                <w:sz w:val="24"/>
              </w:rPr>
              <w:t>hab</w:t>
            </w:r>
            <w:r>
              <w:rPr>
                <w:sz w:val="24"/>
              </w:rPr>
              <w:t>.</w:t>
            </w:r>
            <w:r w:rsidR="000021E5">
              <w:rPr>
                <w:sz w:val="24"/>
              </w:rPr>
              <w:t>, prof. UMK</w:t>
            </w:r>
          </w:p>
          <w:p w:rsidR="00F90973" w:rsidRDefault="00F84021">
            <w:pPr>
              <w:rPr>
                <w:sz w:val="24"/>
              </w:rPr>
            </w:pPr>
            <w:r>
              <w:rPr>
                <w:sz w:val="24"/>
              </w:rPr>
              <w:t>Przemysław Gałązka</w:t>
            </w:r>
          </w:p>
        </w:tc>
        <w:tc>
          <w:tcPr>
            <w:tcW w:w="803" w:type="dxa"/>
            <w:tcBorders>
              <w:right w:val="none" w:sz="4" w:space="0" w:color="000000"/>
            </w:tcBorders>
          </w:tcPr>
          <w:p w:rsidR="00F90973" w:rsidRDefault="00F84021">
            <w:pPr>
              <w:jc w:val="center"/>
              <w:rPr>
                <w:sz w:val="24"/>
              </w:rPr>
            </w:pPr>
            <w:r>
              <w:rPr>
                <w:sz w:val="24"/>
              </w:rPr>
              <w:t>_</w:t>
            </w:r>
          </w:p>
        </w:tc>
        <w:tc>
          <w:tcPr>
            <w:tcW w:w="803" w:type="dxa"/>
            <w:tcBorders>
              <w:right w:val="none" w:sz="4" w:space="0" w:color="000000"/>
            </w:tcBorders>
          </w:tcPr>
          <w:p w:rsidR="00F90973" w:rsidRDefault="00F84021">
            <w:pPr>
              <w:jc w:val="center"/>
              <w:rPr>
                <w:sz w:val="24"/>
              </w:rPr>
            </w:pPr>
            <w:r>
              <w:rPr>
                <w:sz w:val="24"/>
              </w:rPr>
              <w:t>10</w:t>
            </w:r>
          </w:p>
        </w:tc>
        <w:tc>
          <w:tcPr>
            <w:tcW w:w="779" w:type="dxa"/>
            <w:tcBorders>
              <w:right w:val="none" w:sz="4" w:space="0" w:color="000000"/>
            </w:tcBorders>
          </w:tcPr>
          <w:p w:rsidR="00F90973" w:rsidRDefault="00F84021">
            <w:pPr>
              <w:jc w:val="center"/>
              <w:rPr>
                <w:sz w:val="24"/>
              </w:rPr>
            </w:pPr>
            <w:r>
              <w:rPr>
                <w:sz w:val="24"/>
              </w:rPr>
              <w:t>30</w:t>
            </w:r>
          </w:p>
        </w:tc>
        <w:tc>
          <w:tcPr>
            <w:tcW w:w="779" w:type="dxa"/>
            <w:tcBorders>
              <w:top w:val="none" w:sz="4" w:space="0" w:color="000000"/>
            </w:tcBorders>
          </w:tcPr>
          <w:p w:rsidR="00F90973" w:rsidRDefault="00BF3B74">
            <w:pPr>
              <w:jc w:val="center"/>
              <w:rPr>
                <w:sz w:val="24"/>
              </w:rPr>
            </w:pPr>
            <w:r>
              <w:rPr>
                <w:sz w:val="24"/>
              </w:rPr>
              <w:t xml:space="preserve">¼ </w:t>
            </w:r>
          </w:p>
        </w:tc>
        <w:tc>
          <w:tcPr>
            <w:tcW w:w="1914" w:type="dxa"/>
            <w:tcBorders>
              <w:top w:val="none" w:sz="4" w:space="0" w:color="000000"/>
            </w:tcBorders>
          </w:tcPr>
          <w:p w:rsidR="00F90973" w:rsidRDefault="00F84021">
            <w:pPr>
              <w:rPr>
                <w:sz w:val="24"/>
              </w:rPr>
            </w:pPr>
            <w:r>
              <w:rPr>
                <w:sz w:val="24"/>
              </w:rPr>
              <w:t>Zaliczenie na oc.</w:t>
            </w:r>
          </w:p>
          <w:p w:rsidR="00F90973" w:rsidRDefault="00F84021">
            <w:pPr>
              <w:rPr>
                <w:sz w:val="24"/>
              </w:rPr>
            </w:pPr>
            <w:r>
              <w:rPr>
                <w:sz w:val="24"/>
              </w:rPr>
              <w:t>2,1</w:t>
            </w:r>
          </w:p>
        </w:tc>
      </w:tr>
      <w:tr w:rsidR="00F90973">
        <w:tc>
          <w:tcPr>
            <w:tcW w:w="627" w:type="dxa"/>
            <w:tcBorders>
              <w:left w:val="single" w:sz="4" w:space="0" w:color="000000"/>
            </w:tcBorders>
          </w:tcPr>
          <w:p w:rsidR="00F90973" w:rsidRDefault="00F84021">
            <w:pPr>
              <w:jc w:val="center"/>
              <w:rPr>
                <w:sz w:val="24"/>
              </w:rPr>
            </w:pPr>
            <w:r>
              <w:rPr>
                <w:sz w:val="24"/>
              </w:rPr>
              <w:t>5.</w:t>
            </w:r>
          </w:p>
        </w:tc>
        <w:tc>
          <w:tcPr>
            <w:tcW w:w="2446" w:type="dxa"/>
          </w:tcPr>
          <w:p w:rsidR="00F90973" w:rsidRDefault="00F84021">
            <w:pPr>
              <w:rPr>
                <w:sz w:val="24"/>
              </w:rPr>
            </w:pPr>
            <w:r>
              <w:rPr>
                <w:sz w:val="24"/>
              </w:rPr>
              <w:t>Choroby zakaźne</w:t>
            </w:r>
          </w:p>
        </w:tc>
        <w:tc>
          <w:tcPr>
            <w:tcW w:w="2693" w:type="dxa"/>
          </w:tcPr>
          <w:p w:rsidR="00F90973" w:rsidRDefault="00F84021">
            <w:pPr>
              <w:rPr>
                <w:sz w:val="24"/>
              </w:rPr>
            </w:pPr>
            <w:r>
              <w:rPr>
                <w:sz w:val="24"/>
              </w:rPr>
              <w:t>Prof. dr hab.</w:t>
            </w:r>
          </w:p>
          <w:p w:rsidR="00F90973" w:rsidRDefault="00F84021">
            <w:pPr>
              <w:rPr>
                <w:sz w:val="24"/>
              </w:rPr>
            </w:pPr>
            <w:r>
              <w:rPr>
                <w:sz w:val="24"/>
              </w:rPr>
              <w:t>Małgorzata Pawłowska</w:t>
            </w:r>
          </w:p>
        </w:tc>
        <w:tc>
          <w:tcPr>
            <w:tcW w:w="803" w:type="dxa"/>
            <w:tcBorders>
              <w:right w:val="none" w:sz="4" w:space="0" w:color="000000"/>
            </w:tcBorders>
          </w:tcPr>
          <w:p w:rsidR="00F90973" w:rsidRDefault="00F84021">
            <w:pPr>
              <w:jc w:val="center"/>
              <w:rPr>
                <w:sz w:val="24"/>
              </w:rPr>
            </w:pPr>
            <w:r>
              <w:rPr>
                <w:sz w:val="24"/>
              </w:rPr>
              <w:t>_</w:t>
            </w:r>
          </w:p>
        </w:tc>
        <w:tc>
          <w:tcPr>
            <w:tcW w:w="803" w:type="dxa"/>
            <w:tcBorders>
              <w:right w:val="none" w:sz="4" w:space="0" w:color="000000"/>
            </w:tcBorders>
          </w:tcPr>
          <w:p w:rsidR="00F90973" w:rsidRDefault="00F84021">
            <w:pPr>
              <w:jc w:val="center"/>
              <w:rPr>
                <w:sz w:val="24"/>
              </w:rPr>
            </w:pPr>
            <w:r>
              <w:rPr>
                <w:sz w:val="24"/>
              </w:rPr>
              <w:t>40</w:t>
            </w:r>
          </w:p>
        </w:tc>
        <w:tc>
          <w:tcPr>
            <w:tcW w:w="779" w:type="dxa"/>
            <w:tcBorders>
              <w:right w:val="none" w:sz="4" w:space="0" w:color="000000"/>
            </w:tcBorders>
          </w:tcPr>
          <w:p w:rsidR="00F90973" w:rsidRDefault="00F84021">
            <w:pPr>
              <w:jc w:val="center"/>
              <w:rPr>
                <w:sz w:val="24"/>
              </w:rPr>
            </w:pPr>
            <w:r>
              <w:rPr>
                <w:sz w:val="24"/>
              </w:rPr>
              <w:t>40</w:t>
            </w:r>
          </w:p>
        </w:tc>
        <w:tc>
          <w:tcPr>
            <w:tcW w:w="779" w:type="dxa"/>
            <w:tcBorders>
              <w:top w:val="none" w:sz="4" w:space="0" w:color="000000"/>
            </w:tcBorders>
          </w:tcPr>
          <w:p w:rsidR="00F90973" w:rsidRDefault="00BF3B74">
            <w:pPr>
              <w:jc w:val="center"/>
              <w:rPr>
                <w:sz w:val="24"/>
              </w:rPr>
            </w:pPr>
            <w:r>
              <w:rPr>
                <w:sz w:val="24"/>
              </w:rPr>
              <w:t xml:space="preserve">¼ </w:t>
            </w:r>
          </w:p>
        </w:tc>
        <w:tc>
          <w:tcPr>
            <w:tcW w:w="1914" w:type="dxa"/>
            <w:tcBorders>
              <w:top w:val="none" w:sz="4" w:space="0" w:color="000000"/>
            </w:tcBorders>
          </w:tcPr>
          <w:p w:rsidR="00F90973" w:rsidRDefault="00F84021">
            <w:pPr>
              <w:rPr>
                <w:sz w:val="24"/>
              </w:rPr>
            </w:pPr>
            <w:r>
              <w:rPr>
                <w:sz w:val="24"/>
              </w:rPr>
              <w:t>Egzamin</w:t>
            </w:r>
          </w:p>
          <w:p w:rsidR="00F90973" w:rsidRDefault="00F84021">
            <w:pPr>
              <w:rPr>
                <w:sz w:val="24"/>
              </w:rPr>
            </w:pPr>
            <w:r>
              <w:rPr>
                <w:sz w:val="24"/>
              </w:rPr>
              <w:t>4,2</w:t>
            </w:r>
          </w:p>
        </w:tc>
      </w:tr>
      <w:tr w:rsidR="00F90973">
        <w:tc>
          <w:tcPr>
            <w:tcW w:w="627" w:type="dxa"/>
            <w:tcBorders>
              <w:left w:val="single" w:sz="4" w:space="0" w:color="000000"/>
            </w:tcBorders>
          </w:tcPr>
          <w:p w:rsidR="00F90973" w:rsidRDefault="00F84021">
            <w:pPr>
              <w:jc w:val="center"/>
              <w:rPr>
                <w:sz w:val="24"/>
              </w:rPr>
            </w:pPr>
            <w:r>
              <w:rPr>
                <w:sz w:val="24"/>
              </w:rPr>
              <w:t>6.</w:t>
            </w:r>
          </w:p>
        </w:tc>
        <w:tc>
          <w:tcPr>
            <w:tcW w:w="2446" w:type="dxa"/>
          </w:tcPr>
          <w:p w:rsidR="00BF3F65" w:rsidRDefault="00F84021">
            <w:pPr>
              <w:rPr>
                <w:sz w:val="24"/>
              </w:rPr>
            </w:pPr>
            <w:r>
              <w:rPr>
                <w:sz w:val="24"/>
              </w:rPr>
              <w:t xml:space="preserve">Neurochirurgia </w:t>
            </w:r>
          </w:p>
          <w:p w:rsidR="00F90973" w:rsidRDefault="00F84021">
            <w:pPr>
              <w:rPr>
                <w:sz w:val="24"/>
              </w:rPr>
            </w:pPr>
            <w:r>
              <w:rPr>
                <w:sz w:val="24"/>
              </w:rPr>
              <w:t>z elementami neuroonkologii</w:t>
            </w:r>
          </w:p>
        </w:tc>
        <w:tc>
          <w:tcPr>
            <w:tcW w:w="2693" w:type="dxa"/>
          </w:tcPr>
          <w:p w:rsidR="00F90973" w:rsidRDefault="00BF3F65">
            <w:pPr>
              <w:rPr>
                <w:sz w:val="24"/>
              </w:rPr>
            </w:pPr>
            <w:r>
              <w:rPr>
                <w:sz w:val="24"/>
              </w:rPr>
              <w:t>Prof. d</w:t>
            </w:r>
            <w:r w:rsidR="00F84021">
              <w:rPr>
                <w:sz w:val="24"/>
              </w:rPr>
              <w:t>r hab.</w:t>
            </w:r>
          </w:p>
          <w:p w:rsidR="00F90973" w:rsidRDefault="00F84021">
            <w:pPr>
              <w:rPr>
                <w:sz w:val="24"/>
              </w:rPr>
            </w:pPr>
            <w:r>
              <w:rPr>
                <w:sz w:val="24"/>
              </w:rPr>
              <w:t>Maciej Śniegocki</w:t>
            </w:r>
          </w:p>
        </w:tc>
        <w:tc>
          <w:tcPr>
            <w:tcW w:w="803" w:type="dxa"/>
            <w:tcBorders>
              <w:right w:val="none" w:sz="4" w:space="0" w:color="000000"/>
            </w:tcBorders>
          </w:tcPr>
          <w:p w:rsidR="00F90973" w:rsidRDefault="00F84021">
            <w:pPr>
              <w:jc w:val="center"/>
              <w:rPr>
                <w:sz w:val="24"/>
              </w:rPr>
            </w:pPr>
            <w:r>
              <w:rPr>
                <w:sz w:val="24"/>
              </w:rPr>
              <w:t>_</w:t>
            </w:r>
          </w:p>
        </w:tc>
        <w:tc>
          <w:tcPr>
            <w:tcW w:w="803" w:type="dxa"/>
            <w:tcBorders>
              <w:right w:val="none" w:sz="4" w:space="0" w:color="000000"/>
            </w:tcBorders>
          </w:tcPr>
          <w:p w:rsidR="00F90973" w:rsidRDefault="00F84021">
            <w:pPr>
              <w:jc w:val="center"/>
              <w:rPr>
                <w:sz w:val="24"/>
              </w:rPr>
            </w:pPr>
            <w:r>
              <w:rPr>
                <w:sz w:val="24"/>
              </w:rPr>
              <w:t>20</w:t>
            </w:r>
          </w:p>
        </w:tc>
        <w:tc>
          <w:tcPr>
            <w:tcW w:w="779" w:type="dxa"/>
            <w:tcBorders>
              <w:right w:val="none" w:sz="4" w:space="0" w:color="000000"/>
            </w:tcBorders>
          </w:tcPr>
          <w:p w:rsidR="00F90973" w:rsidRDefault="00F84021">
            <w:pPr>
              <w:jc w:val="center"/>
              <w:rPr>
                <w:sz w:val="24"/>
              </w:rPr>
            </w:pPr>
            <w:r>
              <w:rPr>
                <w:sz w:val="24"/>
              </w:rPr>
              <w:t>30</w:t>
            </w:r>
          </w:p>
        </w:tc>
        <w:tc>
          <w:tcPr>
            <w:tcW w:w="779" w:type="dxa"/>
            <w:tcBorders>
              <w:top w:val="none" w:sz="4" w:space="0" w:color="000000"/>
            </w:tcBorders>
          </w:tcPr>
          <w:p w:rsidR="00F90973" w:rsidRDefault="00BF3B74">
            <w:pPr>
              <w:jc w:val="center"/>
              <w:rPr>
                <w:sz w:val="24"/>
              </w:rPr>
            </w:pPr>
            <w:r>
              <w:rPr>
                <w:sz w:val="24"/>
              </w:rPr>
              <w:t xml:space="preserve">¼ </w:t>
            </w:r>
          </w:p>
        </w:tc>
        <w:tc>
          <w:tcPr>
            <w:tcW w:w="1914" w:type="dxa"/>
            <w:tcBorders>
              <w:top w:val="none" w:sz="4" w:space="0" w:color="000000"/>
            </w:tcBorders>
          </w:tcPr>
          <w:p w:rsidR="00F90973" w:rsidRDefault="00F84021">
            <w:pPr>
              <w:rPr>
                <w:sz w:val="24"/>
              </w:rPr>
            </w:pPr>
            <w:r>
              <w:rPr>
                <w:sz w:val="24"/>
              </w:rPr>
              <w:t>Egzamin</w:t>
            </w:r>
          </w:p>
          <w:p w:rsidR="00F90973" w:rsidRDefault="00F84021">
            <w:pPr>
              <w:rPr>
                <w:sz w:val="24"/>
              </w:rPr>
            </w:pPr>
            <w:r>
              <w:rPr>
                <w:sz w:val="24"/>
              </w:rPr>
              <w:t>2,5</w:t>
            </w:r>
          </w:p>
        </w:tc>
      </w:tr>
      <w:tr w:rsidR="00F90973">
        <w:tc>
          <w:tcPr>
            <w:tcW w:w="627" w:type="dxa"/>
            <w:tcBorders>
              <w:left w:val="single" w:sz="4" w:space="0" w:color="000000"/>
            </w:tcBorders>
          </w:tcPr>
          <w:p w:rsidR="00F90973" w:rsidRDefault="00F84021">
            <w:pPr>
              <w:jc w:val="center"/>
              <w:rPr>
                <w:sz w:val="24"/>
              </w:rPr>
            </w:pPr>
            <w:r>
              <w:rPr>
                <w:sz w:val="24"/>
              </w:rPr>
              <w:t>7.</w:t>
            </w:r>
          </w:p>
        </w:tc>
        <w:tc>
          <w:tcPr>
            <w:tcW w:w="2446" w:type="dxa"/>
          </w:tcPr>
          <w:p w:rsidR="00714596" w:rsidRDefault="00F84021">
            <w:pPr>
              <w:rPr>
                <w:sz w:val="24"/>
              </w:rPr>
            </w:pPr>
            <w:r>
              <w:rPr>
                <w:sz w:val="24"/>
              </w:rPr>
              <w:t xml:space="preserve">Ginekologia </w:t>
            </w:r>
          </w:p>
          <w:p w:rsidR="00F90973" w:rsidRDefault="00F84021">
            <w:pPr>
              <w:rPr>
                <w:sz w:val="24"/>
              </w:rPr>
            </w:pPr>
            <w:r>
              <w:rPr>
                <w:sz w:val="24"/>
              </w:rPr>
              <w:t>i położnictwo</w:t>
            </w:r>
          </w:p>
        </w:tc>
        <w:tc>
          <w:tcPr>
            <w:tcW w:w="2693" w:type="dxa"/>
          </w:tcPr>
          <w:p w:rsidR="00F90973" w:rsidRDefault="00B22BFD">
            <w:pPr>
              <w:rPr>
                <w:sz w:val="24"/>
              </w:rPr>
            </w:pPr>
            <w:r w:rsidRPr="00B22BFD">
              <w:rPr>
                <w:sz w:val="24"/>
              </w:rPr>
              <w:t>Dr hab. Grzegorz Ludwikowski, prof. UMK</w:t>
            </w:r>
          </w:p>
        </w:tc>
        <w:tc>
          <w:tcPr>
            <w:tcW w:w="803" w:type="dxa"/>
            <w:tcBorders>
              <w:right w:val="none" w:sz="4" w:space="0" w:color="000000"/>
            </w:tcBorders>
          </w:tcPr>
          <w:p w:rsidR="00F90973" w:rsidRDefault="00F84021">
            <w:pPr>
              <w:jc w:val="center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  <w:tc>
          <w:tcPr>
            <w:tcW w:w="803" w:type="dxa"/>
            <w:tcBorders>
              <w:right w:val="none" w:sz="4" w:space="0" w:color="000000"/>
            </w:tcBorders>
          </w:tcPr>
          <w:p w:rsidR="00F90973" w:rsidRDefault="00F84021">
            <w:pPr>
              <w:jc w:val="center"/>
              <w:rPr>
                <w:sz w:val="24"/>
              </w:rPr>
            </w:pPr>
            <w:r>
              <w:rPr>
                <w:sz w:val="24"/>
              </w:rPr>
              <w:t>80</w:t>
            </w:r>
          </w:p>
        </w:tc>
        <w:tc>
          <w:tcPr>
            <w:tcW w:w="779" w:type="dxa"/>
            <w:tcBorders>
              <w:right w:val="none" w:sz="4" w:space="0" w:color="000000"/>
            </w:tcBorders>
          </w:tcPr>
          <w:p w:rsidR="00F90973" w:rsidRDefault="00F84021">
            <w:pPr>
              <w:jc w:val="center"/>
              <w:rPr>
                <w:sz w:val="24"/>
              </w:rPr>
            </w:pPr>
            <w:r>
              <w:rPr>
                <w:sz w:val="24"/>
              </w:rPr>
              <w:t>50</w:t>
            </w:r>
          </w:p>
        </w:tc>
        <w:tc>
          <w:tcPr>
            <w:tcW w:w="779" w:type="dxa"/>
            <w:tcBorders>
              <w:top w:val="none" w:sz="4" w:space="0" w:color="000000"/>
            </w:tcBorders>
          </w:tcPr>
          <w:p w:rsidR="00F90973" w:rsidRDefault="00BF3B74">
            <w:pPr>
              <w:jc w:val="center"/>
              <w:rPr>
                <w:sz w:val="24"/>
              </w:rPr>
            </w:pPr>
            <w:r>
              <w:rPr>
                <w:sz w:val="24"/>
              </w:rPr>
              <w:t xml:space="preserve">¼ </w:t>
            </w:r>
          </w:p>
        </w:tc>
        <w:tc>
          <w:tcPr>
            <w:tcW w:w="1914" w:type="dxa"/>
            <w:tcBorders>
              <w:top w:val="none" w:sz="4" w:space="0" w:color="000000"/>
            </w:tcBorders>
          </w:tcPr>
          <w:p w:rsidR="00F90973" w:rsidRDefault="00F84021">
            <w:pPr>
              <w:rPr>
                <w:sz w:val="24"/>
              </w:rPr>
            </w:pPr>
            <w:r>
              <w:rPr>
                <w:sz w:val="24"/>
              </w:rPr>
              <w:t>Egzamin</w:t>
            </w:r>
          </w:p>
          <w:p w:rsidR="00F90973" w:rsidRDefault="00F84021">
            <w:pPr>
              <w:rPr>
                <w:sz w:val="24"/>
              </w:rPr>
            </w:pPr>
            <w:r>
              <w:rPr>
                <w:sz w:val="24"/>
              </w:rPr>
              <w:t>5,5</w:t>
            </w:r>
          </w:p>
        </w:tc>
      </w:tr>
      <w:tr w:rsidR="00F90973">
        <w:tc>
          <w:tcPr>
            <w:tcW w:w="627" w:type="dxa"/>
            <w:tcBorders>
              <w:left w:val="single" w:sz="4" w:space="0" w:color="000000"/>
            </w:tcBorders>
          </w:tcPr>
          <w:p w:rsidR="00F90973" w:rsidRDefault="00F84021">
            <w:pPr>
              <w:jc w:val="center"/>
              <w:rPr>
                <w:sz w:val="24"/>
              </w:rPr>
            </w:pPr>
            <w:r>
              <w:rPr>
                <w:sz w:val="24"/>
              </w:rPr>
              <w:t>8.</w:t>
            </w:r>
          </w:p>
        </w:tc>
        <w:tc>
          <w:tcPr>
            <w:tcW w:w="2446" w:type="dxa"/>
          </w:tcPr>
          <w:p w:rsidR="00F90973" w:rsidRDefault="00F84021">
            <w:pPr>
              <w:rPr>
                <w:sz w:val="24"/>
              </w:rPr>
            </w:pPr>
            <w:r>
              <w:rPr>
                <w:sz w:val="24"/>
              </w:rPr>
              <w:t>Seksuologia</w:t>
            </w:r>
          </w:p>
        </w:tc>
        <w:tc>
          <w:tcPr>
            <w:tcW w:w="2693" w:type="dxa"/>
          </w:tcPr>
          <w:p w:rsidR="00F90973" w:rsidRDefault="00714596">
            <w:pPr>
              <w:rPr>
                <w:sz w:val="24"/>
              </w:rPr>
            </w:pPr>
            <w:r>
              <w:rPr>
                <w:sz w:val="24"/>
              </w:rPr>
              <w:t>D</w:t>
            </w:r>
            <w:r w:rsidR="00F84021">
              <w:rPr>
                <w:sz w:val="24"/>
              </w:rPr>
              <w:t>r hab.</w:t>
            </w:r>
            <w:r>
              <w:rPr>
                <w:sz w:val="24"/>
              </w:rPr>
              <w:t>, prof. UMK</w:t>
            </w:r>
          </w:p>
          <w:p w:rsidR="00F90973" w:rsidRDefault="00714596">
            <w:pPr>
              <w:rPr>
                <w:sz w:val="24"/>
              </w:rPr>
            </w:pPr>
            <w:r>
              <w:rPr>
                <w:sz w:val="24"/>
              </w:rPr>
              <w:t>Wiktor Dróżdż</w:t>
            </w:r>
          </w:p>
        </w:tc>
        <w:tc>
          <w:tcPr>
            <w:tcW w:w="803" w:type="dxa"/>
            <w:tcBorders>
              <w:right w:val="none" w:sz="4" w:space="0" w:color="000000"/>
            </w:tcBorders>
          </w:tcPr>
          <w:p w:rsidR="00F90973" w:rsidRDefault="00F84021">
            <w:pPr>
              <w:jc w:val="center"/>
              <w:rPr>
                <w:sz w:val="24"/>
              </w:rPr>
            </w:pPr>
            <w:r>
              <w:rPr>
                <w:sz w:val="24"/>
              </w:rPr>
              <w:t>10</w:t>
            </w:r>
          </w:p>
        </w:tc>
        <w:tc>
          <w:tcPr>
            <w:tcW w:w="803" w:type="dxa"/>
            <w:tcBorders>
              <w:right w:val="none" w:sz="4" w:space="0" w:color="000000"/>
            </w:tcBorders>
          </w:tcPr>
          <w:p w:rsidR="00F90973" w:rsidRDefault="00F84021">
            <w:pPr>
              <w:jc w:val="center"/>
              <w:rPr>
                <w:sz w:val="24"/>
              </w:rPr>
            </w:pPr>
            <w:r>
              <w:rPr>
                <w:sz w:val="24"/>
              </w:rPr>
              <w:t>_</w:t>
            </w:r>
          </w:p>
        </w:tc>
        <w:tc>
          <w:tcPr>
            <w:tcW w:w="779" w:type="dxa"/>
            <w:tcBorders>
              <w:right w:val="none" w:sz="4" w:space="0" w:color="000000"/>
            </w:tcBorders>
          </w:tcPr>
          <w:p w:rsidR="00F90973" w:rsidRDefault="00F84021">
            <w:pPr>
              <w:jc w:val="center"/>
              <w:rPr>
                <w:sz w:val="24"/>
              </w:rPr>
            </w:pPr>
            <w:r>
              <w:rPr>
                <w:sz w:val="24"/>
              </w:rPr>
              <w:t>_</w:t>
            </w:r>
          </w:p>
        </w:tc>
        <w:tc>
          <w:tcPr>
            <w:tcW w:w="779" w:type="dxa"/>
            <w:tcBorders>
              <w:top w:val="none" w:sz="4" w:space="0" w:color="000000"/>
            </w:tcBorders>
          </w:tcPr>
          <w:p w:rsidR="00F90973" w:rsidRDefault="00F84021">
            <w:pPr>
              <w:jc w:val="center"/>
              <w:rPr>
                <w:sz w:val="24"/>
              </w:rPr>
            </w:pPr>
            <w:r>
              <w:rPr>
                <w:sz w:val="24"/>
              </w:rPr>
              <w:t>C</w:t>
            </w:r>
          </w:p>
        </w:tc>
        <w:tc>
          <w:tcPr>
            <w:tcW w:w="1914" w:type="dxa"/>
            <w:tcBorders>
              <w:top w:val="none" w:sz="4" w:space="0" w:color="000000"/>
            </w:tcBorders>
          </w:tcPr>
          <w:p w:rsidR="00F90973" w:rsidRDefault="00F84021">
            <w:pPr>
              <w:rPr>
                <w:sz w:val="24"/>
              </w:rPr>
            </w:pPr>
            <w:r>
              <w:rPr>
                <w:sz w:val="24"/>
              </w:rPr>
              <w:t>Zaliczenie bez oc.</w:t>
            </w:r>
          </w:p>
          <w:p w:rsidR="00F90973" w:rsidRDefault="00F84021">
            <w:pPr>
              <w:rPr>
                <w:sz w:val="24"/>
              </w:rPr>
            </w:pPr>
            <w:r>
              <w:rPr>
                <w:sz w:val="24"/>
              </w:rPr>
              <w:t>0,5</w:t>
            </w:r>
          </w:p>
        </w:tc>
      </w:tr>
      <w:tr w:rsidR="00F90973">
        <w:tc>
          <w:tcPr>
            <w:tcW w:w="627" w:type="dxa"/>
            <w:tcBorders>
              <w:left w:val="single" w:sz="4" w:space="0" w:color="000000"/>
            </w:tcBorders>
          </w:tcPr>
          <w:p w:rsidR="00F90973" w:rsidRDefault="00F84021">
            <w:pPr>
              <w:jc w:val="center"/>
              <w:rPr>
                <w:sz w:val="24"/>
              </w:rPr>
            </w:pPr>
            <w:r>
              <w:rPr>
                <w:sz w:val="24"/>
              </w:rPr>
              <w:t>9.</w:t>
            </w:r>
          </w:p>
        </w:tc>
        <w:tc>
          <w:tcPr>
            <w:tcW w:w="2446" w:type="dxa"/>
          </w:tcPr>
          <w:p w:rsidR="00F90973" w:rsidRDefault="00F84021">
            <w:pPr>
              <w:rPr>
                <w:sz w:val="24"/>
              </w:rPr>
            </w:pPr>
            <w:r>
              <w:rPr>
                <w:sz w:val="24"/>
              </w:rPr>
              <w:t>Neonatologia</w:t>
            </w:r>
          </w:p>
        </w:tc>
        <w:tc>
          <w:tcPr>
            <w:tcW w:w="2693" w:type="dxa"/>
          </w:tcPr>
          <w:p w:rsidR="00F90973" w:rsidRDefault="00F84021">
            <w:pPr>
              <w:rPr>
                <w:sz w:val="24"/>
              </w:rPr>
            </w:pPr>
            <w:r>
              <w:rPr>
                <w:sz w:val="24"/>
              </w:rPr>
              <w:t>Dr hab.,</w:t>
            </w:r>
            <w:r w:rsidR="00714596">
              <w:rPr>
                <w:sz w:val="24"/>
              </w:rPr>
              <w:t xml:space="preserve"> </w:t>
            </w:r>
            <w:r>
              <w:rPr>
                <w:sz w:val="24"/>
              </w:rPr>
              <w:t>prof. UMK</w:t>
            </w:r>
          </w:p>
          <w:p w:rsidR="00F90973" w:rsidRDefault="00F84021">
            <w:pPr>
              <w:rPr>
                <w:sz w:val="24"/>
              </w:rPr>
            </w:pPr>
            <w:r>
              <w:rPr>
                <w:sz w:val="24"/>
              </w:rPr>
              <w:t>Iwona Sadowska-Krawczenko</w:t>
            </w:r>
          </w:p>
        </w:tc>
        <w:tc>
          <w:tcPr>
            <w:tcW w:w="803" w:type="dxa"/>
            <w:tcBorders>
              <w:right w:val="none" w:sz="4" w:space="0" w:color="000000"/>
            </w:tcBorders>
          </w:tcPr>
          <w:p w:rsidR="00F90973" w:rsidRDefault="00F84021">
            <w:pPr>
              <w:jc w:val="center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  <w:tc>
          <w:tcPr>
            <w:tcW w:w="803" w:type="dxa"/>
            <w:tcBorders>
              <w:right w:val="none" w:sz="4" w:space="0" w:color="000000"/>
            </w:tcBorders>
          </w:tcPr>
          <w:p w:rsidR="00F90973" w:rsidRDefault="00F84021">
            <w:pPr>
              <w:jc w:val="center"/>
              <w:rPr>
                <w:sz w:val="24"/>
              </w:rPr>
            </w:pPr>
            <w:r>
              <w:rPr>
                <w:sz w:val="24"/>
              </w:rPr>
              <w:t>10</w:t>
            </w:r>
          </w:p>
        </w:tc>
        <w:tc>
          <w:tcPr>
            <w:tcW w:w="779" w:type="dxa"/>
            <w:tcBorders>
              <w:right w:val="none" w:sz="4" w:space="0" w:color="000000"/>
            </w:tcBorders>
          </w:tcPr>
          <w:p w:rsidR="00F90973" w:rsidRDefault="00F84021">
            <w:pPr>
              <w:jc w:val="center"/>
              <w:rPr>
                <w:sz w:val="24"/>
              </w:rPr>
            </w:pPr>
            <w:r>
              <w:rPr>
                <w:sz w:val="24"/>
              </w:rPr>
              <w:t>15</w:t>
            </w:r>
          </w:p>
        </w:tc>
        <w:tc>
          <w:tcPr>
            <w:tcW w:w="779" w:type="dxa"/>
            <w:tcBorders>
              <w:top w:val="none" w:sz="4" w:space="0" w:color="000000"/>
            </w:tcBorders>
          </w:tcPr>
          <w:p w:rsidR="00F90973" w:rsidRDefault="00BF3B74">
            <w:pPr>
              <w:jc w:val="center"/>
              <w:rPr>
                <w:sz w:val="24"/>
              </w:rPr>
            </w:pPr>
            <w:r>
              <w:rPr>
                <w:sz w:val="24"/>
              </w:rPr>
              <w:t xml:space="preserve">¼ </w:t>
            </w:r>
          </w:p>
        </w:tc>
        <w:tc>
          <w:tcPr>
            <w:tcW w:w="1914" w:type="dxa"/>
            <w:tcBorders>
              <w:top w:val="none" w:sz="4" w:space="0" w:color="000000"/>
            </w:tcBorders>
          </w:tcPr>
          <w:p w:rsidR="00F90973" w:rsidRDefault="00F84021">
            <w:pPr>
              <w:rPr>
                <w:sz w:val="24"/>
              </w:rPr>
            </w:pPr>
            <w:r>
              <w:rPr>
                <w:sz w:val="24"/>
              </w:rPr>
              <w:t>Zaliczenie na oc.</w:t>
            </w:r>
          </w:p>
          <w:p w:rsidR="00F90973" w:rsidRDefault="00F84021">
            <w:pPr>
              <w:rPr>
                <w:sz w:val="24"/>
              </w:rPr>
            </w:pPr>
            <w:r>
              <w:rPr>
                <w:sz w:val="24"/>
              </w:rPr>
              <w:t>1,6</w:t>
            </w:r>
          </w:p>
        </w:tc>
      </w:tr>
      <w:tr w:rsidR="00F90973">
        <w:tc>
          <w:tcPr>
            <w:tcW w:w="627" w:type="dxa"/>
            <w:tcBorders>
              <w:left w:val="single" w:sz="4" w:space="0" w:color="000000"/>
            </w:tcBorders>
          </w:tcPr>
          <w:p w:rsidR="00F90973" w:rsidRDefault="00F84021">
            <w:pPr>
              <w:jc w:val="center"/>
              <w:rPr>
                <w:sz w:val="24"/>
              </w:rPr>
            </w:pPr>
            <w:r>
              <w:rPr>
                <w:sz w:val="24"/>
              </w:rPr>
              <w:t>10.</w:t>
            </w:r>
          </w:p>
        </w:tc>
        <w:tc>
          <w:tcPr>
            <w:tcW w:w="2446" w:type="dxa"/>
          </w:tcPr>
          <w:p w:rsidR="00F90973" w:rsidRDefault="00F84021">
            <w:pPr>
              <w:rPr>
                <w:sz w:val="24"/>
              </w:rPr>
            </w:pPr>
            <w:r>
              <w:rPr>
                <w:sz w:val="24"/>
              </w:rPr>
              <w:t>Geriatria</w:t>
            </w:r>
          </w:p>
        </w:tc>
        <w:tc>
          <w:tcPr>
            <w:tcW w:w="2693" w:type="dxa"/>
          </w:tcPr>
          <w:p w:rsidR="00240E9F" w:rsidRDefault="00240E9F">
            <w:pPr>
              <w:rPr>
                <w:sz w:val="24"/>
              </w:rPr>
            </w:pPr>
            <w:r>
              <w:rPr>
                <w:sz w:val="24"/>
              </w:rPr>
              <w:t>Dr Emilia</w:t>
            </w:r>
          </w:p>
          <w:p w:rsidR="00F90973" w:rsidRDefault="00240E9F">
            <w:pPr>
              <w:rPr>
                <w:sz w:val="24"/>
              </w:rPr>
            </w:pPr>
            <w:r w:rsidRPr="00240E9F">
              <w:rPr>
                <w:sz w:val="24"/>
              </w:rPr>
              <w:t>Główczewska-Siedlecka</w:t>
            </w:r>
          </w:p>
        </w:tc>
        <w:tc>
          <w:tcPr>
            <w:tcW w:w="803" w:type="dxa"/>
          </w:tcPr>
          <w:p w:rsidR="00F90973" w:rsidRDefault="00F84021">
            <w:pPr>
              <w:jc w:val="center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803" w:type="dxa"/>
          </w:tcPr>
          <w:p w:rsidR="00F90973" w:rsidRDefault="00F84021">
            <w:pPr>
              <w:jc w:val="center"/>
              <w:rPr>
                <w:sz w:val="24"/>
              </w:rPr>
            </w:pPr>
            <w:r>
              <w:rPr>
                <w:sz w:val="24"/>
              </w:rPr>
              <w:t>6</w:t>
            </w:r>
          </w:p>
        </w:tc>
        <w:tc>
          <w:tcPr>
            <w:tcW w:w="779" w:type="dxa"/>
          </w:tcPr>
          <w:p w:rsidR="00F90973" w:rsidRDefault="00F84021">
            <w:pPr>
              <w:jc w:val="center"/>
              <w:rPr>
                <w:sz w:val="24"/>
              </w:rPr>
            </w:pPr>
            <w:r>
              <w:rPr>
                <w:sz w:val="24"/>
              </w:rPr>
              <w:t>10</w:t>
            </w:r>
          </w:p>
        </w:tc>
        <w:tc>
          <w:tcPr>
            <w:tcW w:w="779" w:type="dxa"/>
            <w:tcBorders>
              <w:top w:val="none" w:sz="4" w:space="0" w:color="000000"/>
            </w:tcBorders>
          </w:tcPr>
          <w:p w:rsidR="00F90973" w:rsidRDefault="00BF3B74">
            <w:pPr>
              <w:jc w:val="center"/>
              <w:rPr>
                <w:sz w:val="24"/>
              </w:rPr>
            </w:pPr>
            <w:r>
              <w:rPr>
                <w:sz w:val="24"/>
              </w:rPr>
              <w:t xml:space="preserve">¼ </w:t>
            </w:r>
          </w:p>
        </w:tc>
        <w:tc>
          <w:tcPr>
            <w:tcW w:w="1914" w:type="dxa"/>
            <w:tcBorders>
              <w:top w:val="none" w:sz="4" w:space="0" w:color="000000"/>
            </w:tcBorders>
          </w:tcPr>
          <w:p w:rsidR="00F90973" w:rsidRDefault="00F84021">
            <w:pPr>
              <w:rPr>
                <w:sz w:val="24"/>
              </w:rPr>
            </w:pPr>
            <w:r>
              <w:rPr>
                <w:sz w:val="24"/>
              </w:rPr>
              <w:t>Zaliczenie na oc.</w:t>
            </w:r>
          </w:p>
          <w:p w:rsidR="00F90973" w:rsidRDefault="00F84021">
            <w:pPr>
              <w:rPr>
                <w:sz w:val="24"/>
              </w:rPr>
            </w:pPr>
            <w:r>
              <w:rPr>
                <w:sz w:val="24"/>
              </w:rPr>
              <w:t>1,1</w:t>
            </w:r>
          </w:p>
        </w:tc>
      </w:tr>
      <w:tr w:rsidR="00F90973">
        <w:tc>
          <w:tcPr>
            <w:tcW w:w="627" w:type="dxa"/>
            <w:tcBorders>
              <w:left w:val="single" w:sz="4" w:space="0" w:color="000000"/>
            </w:tcBorders>
          </w:tcPr>
          <w:p w:rsidR="00F90973" w:rsidRDefault="00F84021">
            <w:pPr>
              <w:jc w:val="center"/>
              <w:rPr>
                <w:sz w:val="24"/>
              </w:rPr>
            </w:pPr>
            <w:r>
              <w:rPr>
                <w:sz w:val="24"/>
              </w:rPr>
              <w:t>11.</w:t>
            </w:r>
          </w:p>
        </w:tc>
        <w:tc>
          <w:tcPr>
            <w:tcW w:w="2446" w:type="dxa"/>
          </w:tcPr>
          <w:p w:rsidR="00F90973" w:rsidRDefault="00F84021">
            <w:pPr>
              <w:rPr>
                <w:sz w:val="24"/>
              </w:rPr>
            </w:pPr>
            <w:r>
              <w:rPr>
                <w:sz w:val="24"/>
              </w:rPr>
              <w:t>Medycyna paliatywna</w:t>
            </w:r>
          </w:p>
        </w:tc>
        <w:tc>
          <w:tcPr>
            <w:tcW w:w="2693" w:type="dxa"/>
          </w:tcPr>
          <w:p w:rsidR="00F90973" w:rsidRDefault="00F903F7">
            <w:pPr>
              <w:rPr>
                <w:sz w:val="24"/>
              </w:rPr>
            </w:pPr>
            <w:r>
              <w:rPr>
                <w:sz w:val="24"/>
              </w:rPr>
              <w:t>Prof. d</w:t>
            </w:r>
            <w:r w:rsidR="00F84021">
              <w:rPr>
                <w:sz w:val="24"/>
              </w:rPr>
              <w:t xml:space="preserve">r </w:t>
            </w:r>
            <w:r>
              <w:rPr>
                <w:sz w:val="24"/>
              </w:rPr>
              <w:t>hab.</w:t>
            </w:r>
          </w:p>
          <w:p w:rsidR="00F90973" w:rsidRDefault="00F84021" w:rsidP="00FF3DB0">
            <w:pPr>
              <w:rPr>
                <w:sz w:val="24"/>
              </w:rPr>
            </w:pPr>
            <w:r>
              <w:rPr>
                <w:sz w:val="24"/>
              </w:rPr>
              <w:t>Ma</w:t>
            </w:r>
            <w:r w:rsidR="00FF3DB0">
              <w:rPr>
                <w:sz w:val="24"/>
              </w:rPr>
              <w:t>ł</w:t>
            </w:r>
            <w:r>
              <w:rPr>
                <w:sz w:val="24"/>
              </w:rPr>
              <w:t>gorzata Krajnik</w:t>
            </w:r>
          </w:p>
        </w:tc>
        <w:tc>
          <w:tcPr>
            <w:tcW w:w="803" w:type="dxa"/>
          </w:tcPr>
          <w:p w:rsidR="00F90973" w:rsidRDefault="00F84021">
            <w:pPr>
              <w:jc w:val="center"/>
              <w:rPr>
                <w:sz w:val="24"/>
              </w:rPr>
            </w:pPr>
            <w:r>
              <w:rPr>
                <w:sz w:val="24"/>
              </w:rPr>
              <w:t>6</w:t>
            </w:r>
          </w:p>
        </w:tc>
        <w:tc>
          <w:tcPr>
            <w:tcW w:w="803" w:type="dxa"/>
          </w:tcPr>
          <w:p w:rsidR="00F90973" w:rsidRDefault="00F84021">
            <w:pPr>
              <w:jc w:val="center"/>
              <w:rPr>
                <w:sz w:val="24"/>
              </w:rPr>
            </w:pPr>
            <w:r>
              <w:rPr>
                <w:sz w:val="24"/>
              </w:rPr>
              <w:t>14</w:t>
            </w:r>
          </w:p>
        </w:tc>
        <w:tc>
          <w:tcPr>
            <w:tcW w:w="779" w:type="dxa"/>
          </w:tcPr>
          <w:p w:rsidR="00F90973" w:rsidRDefault="00F84021">
            <w:pPr>
              <w:jc w:val="center"/>
              <w:rPr>
                <w:sz w:val="24"/>
              </w:rPr>
            </w:pPr>
            <w:r>
              <w:rPr>
                <w:sz w:val="24"/>
              </w:rPr>
              <w:t>22</w:t>
            </w:r>
          </w:p>
        </w:tc>
        <w:tc>
          <w:tcPr>
            <w:tcW w:w="779" w:type="dxa"/>
            <w:tcBorders>
              <w:top w:val="none" w:sz="4" w:space="0" w:color="000000"/>
            </w:tcBorders>
          </w:tcPr>
          <w:p w:rsidR="00F90973" w:rsidRDefault="00BF3B74">
            <w:pPr>
              <w:jc w:val="center"/>
              <w:rPr>
                <w:sz w:val="24"/>
              </w:rPr>
            </w:pPr>
            <w:r>
              <w:rPr>
                <w:sz w:val="24"/>
              </w:rPr>
              <w:t xml:space="preserve">¼ </w:t>
            </w:r>
          </w:p>
        </w:tc>
        <w:tc>
          <w:tcPr>
            <w:tcW w:w="1914" w:type="dxa"/>
            <w:tcBorders>
              <w:top w:val="none" w:sz="4" w:space="0" w:color="000000"/>
            </w:tcBorders>
          </w:tcPr>
          <w:p w:rsidR="00F90973" w:rsidRDefault="00F84021">
            <w:pPr>
              <w:rPr>
                <w:sz w:val="24"/>
              </w:rPr>
            </w:pPr>
            <w:r>
              <w:rPr>
                <w:sz w:val="24"/>
              </w:rPr>
              <w:t>Zaliczenie na oc.</w:t>
            </w:r>
          </w:p>
          <w:p w:rsidR="00F90973" w:rsidRDefault="00F84021">
            <w:pPr>
              <w:rPr>
                <w:sz w:val="24"/>
              </w:rPr>
            </w:pPr>
            <w:r>
              <w:rPr>
                <w:sz w:val="24"/>
              </w:rPr>
              <w:t>2,2</w:t>
            </w:r>
          </w:p>
        </w:tc>
      </w:tr>
      <w:tr w:rsidR="00F90973">
        <w:tc>
          <w:tcPr>
            <w:tcW w:w="627" w:type="dxa"/>
            <w:tcBorders>
              <w:left w:val="single" w:sz="4" w:space="0" w:color="000000"/>
            </w:tcBorders>
          </w:tcPr>
          <w:p w:rsidR="00F90973" w:rsidRDefault="00F84021">
            <w:pPr>
              <w:jc w:val="center"/>
              <w:rPr>
                <w:sz w:val="24"/>
              </w:rPr>
            </w:pPr>
            <w:r>
              <w:rPr>
                <w:sz w:val="24"/>
              </w:rPr>
              <w:t>12.</w:t>
            </w:r>
          </w:p>
        </w:tc>
        <w:tc>
          <w:tcPr>
            <w:tcW w:w="2446" w:type="dxa"/>
          </w:tcPr>
          <w:p w:rsidR="006414B3" w:rsidRDefault="00F84021">
            <w:pPr>
              <w:rPr>
                <w:sz w:val="24"/>
              </w:rPr>
            </w:pPr>
            <w:r>
              <w:rPr>
                <w:sz w:val="24"/>
              </w:rPr>
              <w:t xml:space="preserve">Medycyna sądowa </w:t>
            </w:r>
          </w:p>
          <w:p w:rsidR="00F90973" w:rsidRDefault="00F84021">
            <w:pPr>
              <w:rPr>
                <w:sz w:val="24"/>
              </w:rPr>
            </w:pPr>
            <w:r>
              <w:rPr>
                <w:sz w:val="24"/>
              </w:rPr>
              <w:t>z elementami prawa</w:t>
            </w:r>
          </w:p>
        </w:tc>
        <w:tc>
          <w:tcPr>
            <w:tcW w:w="2693" w:type="dxa"/>
          </w:tcPr>
          <w:p w:rsidR="00F90973" w:rsidRDefault="00F84021">
            <w:pPr>
              <w:rPr>
                <w:sz w:val="24"/>
              </w:rPr>
            </w:pPr>
            <w:r>
              <w:rPr>
                <w:sz w:val="24"/>
              </w:rPr>
              <w:t>Prof. dr hab.</w:t>
            </w:r>
          </w:p>
          <w:p w:rsidR="00F90973" w:rsidRDefault="00F84021">
            <w:pPr>
              <w:rPr>
                <w:sz w:val="24"/>
              </w:rPr>
            </w:pPr>
            <w:r>
              <w:rPr>
                <w:sz w:val="24"/>
              </w:rPr>
              <w:t>Tomasz Grzybowski</w:t>
            </w:r>
          </w:p>
        </w:tc>
        <w:tc>
          <w:tcPr>
            <w:tcW w:w="803" w:type="dxa"/>
          </w:tcPr>
          <w:p w:rsidR="00F90973" w:rsidRDefault="00F84021">
            <w:pPr>
              <w:jc w:val="center"/>
              <w:rPr>
                <w:sz w:val="24"/>
              </w:rPr>
            </w:pPr>
            <w:r>
              <w:rPr>
                <w:sz w:val="24"/>
              </w:rPr>
              <w:t>_</w:t>
            </w:r>
          </w:p>
        </w:tc>
        <w:tc>
          <w:tcPr>
            <w:tcW w:w="803" w:type="dxa"/>
          </w:tcPr>
          <w:p w:rsidR="00F90973" w:rsidRDefault="00F84021">
            <w:pPr>
              <w:jc w:val="center"/>
              <w:rPr>
                <w:sz w:val="24"/>
              </w:rPr>
            </w:pPr>
            <w:r>
              <w:rPr>
                <w:sz w:val="24"/>
              </w:rPr>
              <w:t>20</w:t>
            </w:r>
          </w:p>
        </w:tc>
        <w:tc>
          <w:tcPr>
            <w:tcW w:w="779" w:type="dxa"/>
          </w:tcPr>
          <w:p w:rsidR="00F90973" w:rsidRDefault="00F84021">
            <w:pPr>
              <w:jc w:val="center"/>
              <w:rPr>
                <w:sz w:val="24"/>
              </w:rPr>
            </w:pPr>
            <w:r>
              <w:rPr>
                <w:sz w:val="24"/>
              </w:rPr>
              <w:t>40</w:t>
            </w:r>
          </w:p>
        </w:tc>
        <w:tc>
          <w:tcPr>
            <w:tcW w:w="779" w:type="dxa"/>
            <w:tcBorders>
              <w:top w:val="none" w:sz="4" w:space="0" w:color="000000"/>
            </w:tcBorders>
          </w:tcPr>
          <w:p w:rsidR="00F90973" w:rsidRDefault="00BF3B74">
            <w:pPr>
              <w:jc w:val="center"/>
              <w:rPr>
                <w:sz w:val="24"/>
              </w:rPr>
            </w:pPr>
            <w:r>
              <w:rPr>
                <w:sz w:val="24"/>
              </w:rPr>
              <w:t xml:space="preserve">¼ </w:t>
            </w:r>
          </w:p>
        </w:tc>
        <w:tc>
          <w:tcPr>
            <w:tcW w:w="1914" w:type="dxa"/>
            <w:tcBorders>
              <w:top w:val="none" w:sz="4" w:space="0" w:color="000000"/>
            </w:tcBorders>
          </w:tcPr>
          <w:p w:rsidR="00F90973" w:rsidRDefault="00F84021">
            <w:pPr>
              <w:rPr>
                <w:sz w:val="24"/>
              </w:rPr>
            </w:pPr>
            <w:r>
              <w:rPr>
                <w:sz w:val="24"/>
              </w:rPr>
              <w:t>Egzamin</w:t>
            </w:r>
          </w:p>
          <w:p w:rsidR="00F90973" w:rsidRDefault="00F84021">
            <w:pPr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</w:tr>
      <w:tr w:rsidR="00F90973">
        <w:tc>
          <w:tcPr>
            <w:tcW w:w="627" w:type="dxa"/>
            <w:tcBorders>
              <w:left w:val="single" w:sz="4" w:space="0" w:color="000000"/>
            </w:tcBorders>
          </w:tcPr>
          <w:p w:rsidR="00F90973" w:rsidRDefault="00F84021">
            <w:pPr>
              <w:jc w:val="center"/>
              <w:rPr>
                <w:sz w:val="24"/>
              </w:rPr>
            </w:pPr>
            <w:r>
              <w:rPr>
                <w:sz w:val="24"/>
              </w:rPr>
              <w:t>13.</w:t>
            </w:r>
          </w:p>
        </w:tc>
        <w:tc>
          <w:tcPr>
            <w:tcW w:w="2446" w:type="dxa"/>
          </w:tcPr>
          <w:p w:rsidR="006414B3" w:rsidRDefault="00F84021">
            <w:pPr>
              <w:rPr>
                <w:sz w:val="24"/>
              </w:rPr>
            </w:pPr>
            <w:r>
              <w:rPr>
                <w:sz w:val="24"/>
              </w:rPr>
              <w:t xml:space="preserve">Genetyka kliniczna </w:t>
            </w:r>
          </w:p>
          <w:p w:rsidR="00F90973" w:rsidRDefault="00F84021">
            <w:pPr>
              <w:rPr>
                <w:sz w:val="24"/>
              </w:rPr>
            </w:pPr>
            <w:r>
              <w:rPr>
                <w:sz w:val="24"/>
              </w:rPr>
              <w:t>z diagnostyką prenatalną</w:t>
            </w:r>
          </w:p>
        </w:tc>
        <w:tc>
          <w:tcPr>
            <w:tcW w:w="2693" w:type="dxa"/>
          </w:tcPr>
          <w:p w:rsidR="00F90973" w:rsidRPr="00BF3B74" w:rsidRDefault="004218BF">
            <w:pPr>
              <w:rPr>
                <w:sz w:val="24"/>
                <w:lang w:val="en-US"/>
              </w:rPr>
            </w:pPr>
            <w:r>
              <w:rPr>
                <w:sz w:val="24"/>
                <w:lang w:val="en-US"/>
              </w:rPr>
              <w:t>D</w:t>
            </w:r>
            <w:r w:rsidR="00F84021" w:rsidRPr="00BF3B74">
              <w:rPr>
                <w:sz w:val="24"/>
                <w:lang w:val="en-US"/>
              </w:rPr>
              <w:t>r hab.</w:t>
            </w:r>
            <w:r>
              <w:rPr>
                <w:sz w:val="24"/>
                <w:lang w:val="en-US"/>
              </w:rPr>
              <w:t>, prof. UMK</w:t>
            </w:r>
          </w:p>
          <w:p w:rsidR="00F90973" w:rsidRPr="00BF3B74" w:rsidRDefault="004218BF">
            <w:pPr>
              <w:rPr>
                <w:sz w:val="24"/>
                <w:lang w:val="en-US"/>
              </w:rPr>
            </w:pPr>
            <w:r>
              <w:rPr>
                <w:sz w:val="24"/>
                <w:lang w:val="en-US"/>
              </w:rPr>
              <w:t>Magdalena Pasińska</w:t>
            </w:r>
          </w:p>
        </w:tc>
        <w:tc>
          <w:tcPr>
            <w:tcW w:w="803" w:type="dxa"/>
          </w:tcPr>
          <w:p w:rsidR="00F90973" w:rsidRDefault="00F84021">
            <w:pPr>
              <w:jc w:val="center"/>
              <w:rPr>
                <w:sz w:val="24"/>
              </w:rPr>
            </w:pPr>
            <w:r>
              <w:rPr>
                <w:sz w:val="24"/>
              </w:rPr>
              <w:t>_</w:t>
            </w:r>
          </w:p>
        </w:tc>
        <w:tc>
          <w:tcPr>
            <w:tcW w:w="803" w:type="dxa"/>
          </w:tcPr>
          <w:p w:rsidR="00F90973" w:rsidRDefault="00F84021">
            <w:pPr>
              <w:jc w:val="center"/>
              <w:rPr>
                <w:sz w:val="24"/>
              </w:rPr>
            </w:pPr>
            <w:r>
              <w:rPr>
                <w:sz w:val="24"/>
              </w:rPr>
              <w:t>14</w:t>
            </w:r>
          </w:p>
        </w:tc>
        <w:tc>
          <w:tcPr>
            <w:tcW w:w="779" w:type="dxa"/>
          </w:tcPr>
          <w:p w:rsidR="00F90973" w:rsidRDefault="00F84021">
            <w:pPr>
              <w:jc w:val="center"/>
              <w:rPr>
                <w:sz w:val="24"/>
              </w:rPr>
            </w:pPr>
            <w:r>
              <w:rPr>
                <w:sz w:val="24"/>
              </w:rPr>
              <w:t>10</w:t>
            </w:r>
          </w:p>
        </w:tc>
        <w:tc>
          <w:tcPr>
            <w:tcW w:w="779" w:type="dxa"/>
            <w:tcBorders>
              <w:top w:val="none" w:sz="4" w:space="0" w:color="000000"/>
            </w:tcBorders>
          </w:tcPr>
          <w:p w:rsidR="00F90973" w:rsidRDefault="00BF3B74">
            <w:pPr>
              <w:jc w:val="center"/>
              <w:rPr>
                <w:sz w:val="24"/>
              </w:rPr>
            </w:pPr>
            <w:r>
              <w:rPr>
                <w:sz w:val="24"/>
              </w:rPr>
              <w:t xml:space="preserve">¼ </w:t>
            </w:r>
          </w:p>
        </w:tc>
        <w:tc>
          <w:tcPr>
            <w:tcW w:w="1914" w:type="dxa"/>
            <w:tcBorders>
              <w:top w:val="none" w:sz="4" w:space="0" w:color="000000"/>
            </w:tcBorders>
          </w:tcPr>
          <w:p w:rsidR="00F90973" w:rsidRDefault="00F84021">
            <w:pPr>
              <w:rPr>
                <w:sz w:val="24"/>
              </w:rPr>
            </w:pPr>
            <w:r>
              <w:rPr>
                <w:sz w:val="24"/>
              </w:rPr>
              <w:t>Zaliczeni</w:t>
            </w:r>
            <w:r w:rsidR="009673D3">
              <w:rPr>
                <w:sz w:val="24"/>
              </w:rPr>
              <w:t>e</w:t>
            </w:r>
            <w:r>
              <w:rPr>
                <w:sz w:val="24"/>
              </w:rPr>
              <w:t xml:space="preserve"> na oc.</w:t>
            </w:r>
          </w:p>
          <w:p w:rsidR="00F90973" w:rsidRDefault="00F84021">
            <w:pPr>
              <w:rPr>
                <w:sz w:val="24"/>
              </w:rPr>
            </w:pPr>
            <w:r>
              <w:rPr>
                <w:sz w:val="24"/>
              </w:rPr>
              <w:t>1,3</w:t>
            </w:r>
          </w:p>
        </w:tc>
      </w:tr>
      <w:tr w:rsidR="00F90973">
        <w:trPr>
          <w:trHeight w:val="384"/>
        </w:trPr>
        <w:tc>
          <w:tcPr>
            <w:tcW w:w="627" w:type="dxa"/>
            <w:tcBorders>
              <w:left w:val="single" w:sz="4" w:space="0" w:color="000000"/>
            </w:tcBorders>
          </w:tcPr>
          <w:p w:rsidR="00F90973" w:rsidRDefault="00F84021">
            <w:pPr>
              <w:jc w:val="center"/>
              <w:rPr>
                <w:sz w:val="24"/>
              </w:rPr>
            </w:pPr>
            <w:r>
              <w:rPr>
                <w:sz w:val="24"/>
              </w:rPr>
              <w:t>14.</w:t>
            </w:r>
          </w:p>
        </w:tc>
        <w:tc>
          <w:tcPr>
            <w:tcW w:w="2446" w:type="dxa"/>
          </w:tcPr>
          <w:p w:rsidR="00F90973" w:rsidRDefault="00F84021">
            <w:pPr>
              <w:rPr>
                <w:sz w:val="24"/>
              </w:rPr>
            </w:pPr>
            <w:r>
              <w:rPr>
                <w:sz w:val="24"/>
              </w:rPr>
              <w:t>Chirurgia plastyczna</w:t>
            </w:r>
          </w:p>
        </w:tc>
        <w:tc>
          <w:tcPr>
            <w:tcW w:w="2693" w:type="dxa"/>
          </w:tcPr>
          <w:p w:rsidR="00F90973" w:rsidRDefault="00F84021">
            <w:pPr>
              <w:rPr>
                <w:sz w:val="24"/>
              </w:rPr>
            </w:pPr>
            <w:r>
              <w:rPr>
                <w:sz w:val="24"/>
              </w:rPr>
              <w:t>Dr hab., prof. UMK</w:t>
            </w:r>
          </w:p>
          <w:p w:rsidR="00F90973" w:rsidRDefault="006414B3">
            <w:pPr>
              <w:rPr>
                <w:sz w:val="24"/>
              </w:rPr>
            </w:pPr>
            <w:r>
              <w:rPr>
                <w:sz w:val="24"/>
              </w:rPr>
              <w:t>Arkadiusz Jundziłł</w:t>
            </w:r>
          </w:p>
        </w:tc>
        <w:tc>
          <w:tcPr>
            <w:tcW w:w="803" w:type="dxa"/>
          </w:tcPr>
          <w:p w:rsidR="00F90973" w:rsidRDefault="00F84021">
            <w:pPr>
              <w:jc w:val="center"/>
              <w:rPr>
                <w:sz w:val="24"/>
              </w:rPr>
            </w:pPr>
            <w:r>
              <w:rPr>
                <w:sz w:val="24"/>
              </w:rPr>
              <w:t>_</w:t>
            </w:r>
          </w:p>
        </w:tc>
        <w:tc>
          <w:tcPr>
            <w:tcW w:w="803" w:type="dxa"/>
          </w:tcPr>
          <w:p w:rsidR="00F90973" w:rsidRDefault="00F84021">
            <w:pPr>
              <w:jc w:val="center"/>
              <w:rPr>
                <w:sz w:val="24"/>
              </w:rPr>
            </w:pPr>
            <w:r>
              <w:rPr>
                <w:sz w:val="24"/>
              </w:rPr>
              <w:t>15</w:t>
            </w:r>
          </w:p>
        </w:tc>
        <w:tc>
          <w:tcPr>
            <w:tcW w:w="779" w:type="dxa"/>
          </w:tcPr>
          <w:p w:rsidR="00F90973" w:rsidRDefault="00F84021">
            <w:pPr>
              <w:jc w:val="center"/>
              <w:rPr>
                <w:sz w:val="24"/>
              </w:rPr>
            </w:pPr>
            <w:r>
              <w:rPr>
                <w:sz w:val="24"/>
              </w:rPr>
              <w:t>15</w:t>
            </w:r>
          </w:p>
        </w:tc>
        <w:tc>
          <w:tcPr>
            <w:tcW w:w="779" w:type="dxa"/>
            <w:tcBorders>
              <w:top w:val="none" w:sz="4" w:space="0" w:color="000000"/>
            </w:tcBorders>
          </w:tcPr>
          <w:p w:rsidR="00F90973" w:rsidRDefault="00BF3B74">
            <w:pPr>
              <w:jc w:val="center"/>
              <w:rPr>
                <w:sz w:val="24"/>
              </w:rPr>
            </w:pPr>
            <w:r>
              <w:rPr>
                <w:sz w:val="24"/>
              </w:rPr>
              <w:t xml:space="preserve">¼ </w:t>
            </w:r>
          </w:p>
        </w:tc>
        <w:tc>
          <w:tcPr>
            <w:tcW w:w="1914" w:type="dxa"/>
            <w:tcBorders>
              <w:top w:val="none" w:sz="4" w:space="0" w:color="000000"/>
            </w:tcBorders>
          </w:tcPr>
          <w:p w:rsidR="00F90973" w:rsidRDefault="00F84021">
            <w:pPr>
              <w:rPr>
                <w:sz w:val="24"/>
              </w:rPr>
            </w:pPr>
            <w:r>
              <w:rPr>
                <w:sz w:val="24"/>
              </w:rPr>
              <w:t>Zaliczeni</w:t>
            </w:r>
            <w:r w:rsidR="009673D3">
              <w:rPr>
                <w:sz w:val="24"/>
              </w:rPr>
              <w:t>e</w:t>
            </w:r>
            <w:r>
              <w:rPr>
                <w:sz w:val="24"/>
              </w:rPr>
              <w:t xml:space="preserve"> na oc.</w:t>
            </w:r>
          </w:p>
          <w:p w:rsidR="00F90973" w:rsidRDefault="00F84021">
            <w:pPr>
              <w:rPr>
                <w:sz w:val="24"/>
              </w:rPr>
            </w:pPr>
            <w:r>
              <w:rPr>
                <w:sz w:val="24"/>
              </w:rPr>
              <w:t>1,5</w:t>
            </w:r>
          </w:p>
        </w:tc>
      </w:tr>
      <w:tr w:rsidR="00F90973">
        <w:trPr>
          <w:trHeight w:val="384"/>
        </w:trPr>
        <w:tc>
          <w:tcPr>
            <w:tcW w:w="627" w:type="dxa"/>
            <w:vMerge w:val="restart"/>
            <w:tcBorders>
              <w:left w:val="single" w:sz="4" w:space="0" w:color="000000"/>
            </w:tcBorders>
          </w:tcPr>
          <w:p w:rsidR="00F90973" w:rsidRDefault="00F84021">
            <w:pPr>
              <w:jc w:val="center"/>
              <w:rPr>
                <w:sz w:val="24"/>
              </w:rPr>
            </w:pPr>
            <w:r>
              <w:rPr>
                <w:sz w:val="24"/>
              </w:rPr>
              <w:t>15.</w:t>
            </w:r>
          </w:p>
        </w:tc>
        <w:tc>
          <w:tcPr>
            <w:tcW w:w="2446" w:type="dxa"/>
            <w:vMerge w:val="restart"/>
          </w:tcPr>
          <w:p w:rsidR="00F90973" w:rsidRDefault="00F84021">
            <w:pPr>
              <w:rPr>
                <w:sz w:val="24"/>
              </w:rPr>
            </w:pPr>
            <w:r>
              <w:rPr>
                <w:sz w:val="24"/>
              </w:rPr>
              <w:t>Medycyna ratunkowa</w:t>
            </w:r>
          </w:p>
        </w:tc>
        <w:tc>
          <w:tcPr>
            <w:tcW w:w="2693" w:type="dxa"/>
            <w:vMerge w:val="restart"/>
          </w:tcPr>
          <w:p w:rsidR="00F90973" w:rsidRDefault="00F84021">
            <w:pPr>
              <w:rPr>
                <w:sz w:val="24"/>
              </w:rPr>
            </w:pPr>
            <w:r>
              <w:rPr>
                <w:sz w:val="24"/>
              </w:rPr>
              <w:t>Dr n. med.</w:t>
            </w:r>
          </w:p>
          <w:p w:rsidR="00F90973" w:rsidRDefault="001015AC">
            <w:pPr>
              <w:rPr>
                <w:sz w:val="24"/>
              </w:rPr>
            </w:pPr>
            <w:r>
              <w:rPr>
                <w:sz w:val="24"/>
              </w:rPr>
              <w:t>Jakub Nożewski</w:t>
            </w:r>
          </w:p>
        </w:tc>
        <w:tc>
          <w:tcPr>
            <w:tcW w:w="803" w:type="dxa"/>
            <w:vMerge w:val="restart"/>
          </w:tcPr>
          <w:p w:rsidR="00F90973" w:rsidRDefault="00F84021">
            <w:pPr>
              <w:jc w:val="center"/>
              <w:rPr>
                <w:sz w:val="24"/>
              </w:rPr>
            </w:pPr>
            <w:r>
              <w:rPr>
                <w:sz w:val="24"/>
              </w:rPr>
              <w:t>10</w:t>
            </w:r>
          </w:p>
        </w:tc>
        <w:tc>
          <w:tcPr>
            <w:tcW w:w="803" w:type="dxa"/>
            <w:vMerge w:val="restart"/>
          </w:tcPr>
          <w:p w:rsidR="00F90973" w:rsidRDefault="00F84021">
            <w:pPr>
              <w:jc w:val="center"/>
              <w:rPr>
                <w:sz w:val="24"/>
              </w:rPr>
            </w:pPr>
            <w:r>
              <w:rPr>
                <w:sz w:val="24"/>
              </w:rPr>
              <w:t>10</w:t>
            </w:r>
          </w:p>
        </w:tc>
        <w:tc>
          <w:tcPr>
            <w:tcW w:w="779" w:type="dxa"/>
            <w:vMerge w:val="restart"/>
          </w:tcPr>
          <w:p w:rsidR="00F90973" w:rsidRDefault="00F84021">
            <w:pPr>
              <w:jc w:val="center"/>
              <w:rPr>
                <w:sz w:val="24"/>
              </w:rPr>
            </w:pPr>
            <w:r>
              <w:rPr>
                <w:sz w:val="24"/>
              </w:rPr>
              <w:t>20</w:t>
            </w:r>
          </w:p>
        </w:tc>
        <w:tc>
          <w:tcPr>
            <w:tcW w:w="779" w:type="dxa"/>
            <w:vMerge w:val="restart"/>
            <w:tcBorders>
              <w:top w:val="none" w:sz="4" w:space="0" w:color="000000"/>
            </w:tcBorders>
          </w:tcPr>
          <w:p w:rsidR="00F90973" w:rsidRDefault="00BF3B74">
            <w:pPr>
              <w:jc w:val="center"/>
              <w:rPr>
                <w:sz w:val="24"/>
              </w:rPr>
            </w:pPr>
            <w:r>
              <w:rPr>
                <w:sz w:val="24"/>
              </w:rPr>
              <w:t xml:space="preserve">¼ </w:t>
            </w:r>
          </w:p>
        </w:tc>
        <w:tc>
          <w:tcPr>
            <w:tcW w:w="1914" w:type="dxa"/>
            <w:vMerge w:val="restart"/>
            <w:tcBorders>
              <w:top w:val="none" w:sz="4" w:space="0" w:color="000000"/>
            </w:tcBorders>
          </w:tcPr>
          <w:p w:rsidR="00F90973" w:rsidRDefault="00F84021">
            <w:pPr>
              <w:rPr>
                <w:sz w:val="24"/>
              </w:rPr>
            </w:pPr>
            <w:r>
              <w:rPr>
                <w:sz w:val="24"/>
              </w:rPr>
              <w:t>Zaliczenie na oc.</w:t>
            </w:r>
          </w:p>
          <w:p w:rsidR="00F90973" w:rsidRDefault="00F84021">
            <w:pPr>
              <w:rPr>
                <w:sz w:val="24"/>
              </w:rPr>
            </w:pPr>
            <w:r>
              <w:rPr>
                <w:sz w:val="24"/>
              </w:rPr>
              <w:t>2,1</w:t>
            </w:r>
          </w:p>
        </w:tc>
      </w:tr>
      <w:tr w:rsidR="00F90973">
        <w:trPr>
          <w:trHeight w:val="384"/>
        </w:trPr>
        <w:tc>
          <w:tcPr>
            <w:tcW w:w="627" w:type="dxa"/>
            <w:vMerge w:val="restart"/>
            <w:tcBorders>
              <w:left w:val="single" w:sz="4" w:space="0" w:color="000000"/>
            </w:tcBorders>
          </w:tcPr>
          <w:p w:rsidR="00F90973" w:rsidRDefault="00F84021">
            <w:pPr>
              <w:jc w:val="center"/>
              <w:rPr>
                <w:sz w:val="24"/>
              </w:rPr>
            </w:pPr>
            <w:r>
              <w:rPr>
                <w:sz w:val="24"/>
              </w:rPr>
              <w:t>16.</w:t>
            </w:r>
          </w:p>
        </w:tc>
        <w:tc>
          <w:tcPr>
            <w:tcW w:w="2446" w:type="dxa"/>
            <w:vMerge w:val="restart"/>
          </w:tcPr>
          <w:p w:rsidR="00117652" w:rsidRDefault="00F84021">
            <w:pPr>
              <w:rPr>
                <w:sz w:val="24"/>
              </w:rPr>
            </w:pPr>
            <w:r>
              <w:rPr>
                <w:sz w:val="24"/>
              </w:rPr>
              <w:t xml:space="preserve">Anestezjologia </w:t>
            </w:r>
          </w:p>
          <w:p w:rsidR="00F90973" w:rsidRDefault="00117652">
            <w:pPr>
              <w:rPr>
                <w:sz w:val="24"/>
              </w:rPr>
            </w:pPr>
            <w:r>
              <w:rPr>
                <w:sz w:val="24"/>
              </w:rPr>
              <w:t xml:space="preserve">i </w:t>
            </w:r>
            <w:r w:rsidR="00F84021">
              <w:rPr>
                <w:sz w:val="24"/>
              </w:rPr>
              <w:t>intensywna terapia</w:t>
            </w:r>
          </w:p>
        </w:tc>
        <w:tc>
          <w:tcPr>
            <w:tcW w:w="2693" w:type="dxa"/>
            <w:vMerge w:val="restart"/>
          </w:tcPr>
          <w:p w:rsidR="00C043F2" w:rsidRDefault="00F84021">
            <w:pPr>
              <w:rPr>
                <w:sz w:val="24"/>
              </w:rPr>
            </w:pPr>
            <w:r>
              <w:rPr>
                <w:sz w:val="24"/>
              </w:rPr>
              <w:t xml:space="preserve">Dr </w:t>
            </w:r>
            <w:r w:rsidR="00C043F2">
              <w:rPr>
                <w:sz w:val="24"/>
              </w:rPr>
              <w:t>n. med.</w:t>
            </w:r>
          </w:p>
          <w:p w:rsidR="00F90973" w:rsidRDefault="00C043F2">
            <w:pPr>
              <w:rPr>
                <w:sz w:val="24"/>
              </w:rPr>
            </w:pPr>
            <w:r w:rsidRPr="00C043F2">
              <w:rPr>
                <w:sz w:val="24"/>
              </w:rPr>
              <w:t>Przemysław Jasiewicz</w:t>
            </w:r>
          </w:p>
        </w:tc>
        <w:tc>
          <w:tcPr>
            <w:tcW w:w="803" w:type="dxa"/>
            <w:vMerge w:val="restart"/>
          </w:tcPr>
          <w:p w:rsidR="00F90973" w:rsidRDefault="00F84021">
            <w:pPr>
              <w:jc w:val="center"/>
              <w:rPr>
                <w:sz w:val="24"/>
              </w:rPr>
            </w:pPr>
            <w:r>
              <w:rPr>
                <w:sz w:val="24"/>
              </w:rPr>
              <w:t>_</w:t>
            </w:r>
          </w:p>
        </w:tc>
        <w:tc>
          <w:tcPr>
            <w:tcW w:w="803" w:type="dxa"/>
            <w:vMerge w:val="restart"/>
          </w:tcPr>
          <w:p w:rsidR="00F90973" w:rsidRDefault="00F84021">
            <w:pPr>
              <w:jc w:val="center"/>
              <w:rPr>
                <w:sz w:val="24"/>
              </w:rPr>
            </w:pPr>
            <w:r>
              <w:rPr>
                <w:sz w:val="24"/>
              </w:rPr>
              <w:t>20</w:t>
            </w:r>
          </w:p>
        </w:tc>
        <w:tc>
          <w:tcPr>
            <w:tcW w:w="779" w:type="dxa"/>
            <w:vMerge w:val="restart"/>
          </w:tcPr>
          <w:p w:rsidR="00F90973" w:rsidRDefault="00F84021">
            <w:pPr>
              <w:jc w:val="center"/>
              <w:rPr>
                <w:sz w:val="24"/>
              </w:rPr>
            </w:pPr>
            <w:r>
              <w:rPr>
                <w:sz w:val="24"/>
              </w:rPr>
              <w:t>40</w:t>
            </w:r>
          </w:p>
        </w:tc>
        <w:tc>
          <w:tcPr>
            <w:tcW w:w="779" w:type="dxa"/>
            <w:vMerge w:val="restart"/>
            <w:tcBorders>
              <w:top w:val="none" w:sz="4" w:space="0" w:color="000000"/>
            </w:tcBorders>
          </w:tcPr>
          <w:p w:rsidR="00F90973" w:rsidRDefault="00BF3B74">
            <w:pPr>
              <w:jc w:val="center"/>
              <w:rPr>
                <w:sz w:val="24"/>
              </w:rPr>
            </w:pPr>
            <w:r>
              <w:rPr>
                <w:sz w:val="24"/>
              </w:rPr>
              <w:t xml:space="preserve">¼ </w:t>
            </w:r>
          </w:p>
        </w:tc>
        <w:tc>
          <w:tcPr>
            <w:tcW w:w="1914" w:type="dxa"/>
            <w:vMerge w:val="restart"/>
            <w:tcBorders>
              <w:top w:val="none" w:sz="4" w:space="0" w:color="000000"/>
            </w:tcBorders>
          </w:tcPr>
          <w:p w:rsidR="00F90973" w:rsidRDefault="00F84021">
            <w:pPr>
              <w:rPr>
                <w:sz w:val="24"/>
              </w:rPr>
            </w:pPr>
            <w:r>
              <w:rPr>
                <w:sz w:val="24"/>
              </w:rPr>
              <w:t>Egzamin</w:t>
            </w:r>
          </w:p>
          <w:p w:rsidR="00F90973" w:rsidRDefault="00F84021">
            <w:pPr>
              <w:rPr>
                <w:sz w:val="24"/>
              </w:rPr>
            </w:pPr>
            <w:r>
              <w:rPr>
                <w:sz w:val="24"/>
              </w:rPr>
              <w:t>3,3</w:t>
            </w:r>
          </w:p>
        </w:tc>
      </w:tr>
      <w:tr w:rsidR="00F90973">
        <w:trPr>
          <w:trHeight w:val="384"/>
        </w:trPr>
        <w:tc>
          <w:tcPr>
            <w:tcW w:w="627" w:type="dxa"/>
            <w:vMerge w:val="restart"/>
            <w:tcBorders>
              <w:left w:val="single" w:sz="4" w:space="0" w:color="000000"/>
            </w:tcBorders>
          </w:tcPr>
          <w:p w:rsidR="00F90973" w:rsidRDefault="00F84021">
            <w:pPr>
              <w:jc w:val="center"/>
              <w:rPr>
                <w:sz w:val="24"/>
              </w:rPr>
            </w:pPr>
            <w:r>
              <w:rPr>
                <w:sz w:val="24"/>
              </w:rPr>
              <w:t>17.</w:t>
            </w:r>
          </w:p>
        </w:tc>
        <w:tc>
          <w:tcPr>
            <w:tcW w:w="2446" w:type="dxa"/>
            <w:vMerge w:val="restart"/>
          </w:tcPr>
          <w:p w:rsidR="00F90973" w:rsidRDefault="00F84021">
            <w:pPr>
              <w:rPr>
                <w:sz w:val="24"/>
              </w:rPr>
            </w:pPr>
            <w:r>
              <w:rPr>
                <w:sz w:val="24"/>
              </w:rPr>
              <w:t>Propedeutyka stomatologii</w:t>
            </w:r>
          </w:p>
        </w:tc>
        <w:tc>
          <w:tcPr>
            <w:tcW w:w="2693" w:type="dxa"/>
            <w:vMerge w:val="restart"/>
          </w:tcPr>
          <w:p w:rsidR="00F90973" w:rsidRDefault="000E6939">
            <w:pPr>
              <w:rPr>
                <w:sz w:val="24"/>
              </w:rPr>
            </w:pPr>
            <w:r>
              <w:rPr>
                <w:sz w:val="24"/>
              </w:rPr>
              <w:t>Prof. d</w:t>
            </w:r>
            <w:r w:rsidR="00F84021">
              <w:rPr>
                <w:sz w:val="24"/>
              </w:rPr>
              <w:t>r hab.</w:t>
            </w:r>
          </w:p>
          <w:p w:rsidR="00F90973" w:rsidRDefault="00F84021">
            <w:pPr>
              <w:rPr>
                <w:sz w:val="24"/>
              </w:rPr>
            </w:pPr>
            <w:r>
              <w:rPr>
                <w:sz w:val="24"/>
              </w:rPr>
              <w:t>Paweł Burduk</w:t>
            </w:r>
          </w:p>
        </w:tc>
        <w:tc>
          <w:tcPr>
            <w:tcW w:w="803" w:type="dxa"/>
            <w:vMerge w:val="restart"/>
          </w:tcPr>
          <w:p w:rsidR="00F90973" w:rsidRDefault="00F84021">
            <w:pPr>
              <w:jc w:val="center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  <w:tc>
          <w:tcPr>
            <w:tcW w:w="803" w:type="dxa"/>
            <w:vMerge w:val="restart"/>
          </w:tcPr>
          <w:p w:rsidR="00F90973" w:rsidRDefault="00F84021">
            <w:pPr>
              <w:jc w:val="center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  <w:tc>
          <w:tcPr>
            <w:tcW w:w="779" w:type="dxa"/>
            <w:vMerge w:val="restart"/>
          </w:tcPr>
          <w:p w:rsidR="00F90973" w:rsidRDefault="00F84021">
            <w:pPr>
              <w:jc w:val="center"/>
              <w:rPr>
                <w:sz w:val="24"/>
              </w:rPr>
            </w:pPr>
            <w:r>
              <w:rPr>
                <w:sz w:val="24"/>
              </w:rPr>
              <w:t>_</w:t>
            </w:r>
          </w:p>
        </w:tc>
        <w:tc>
          <w:tcPr>
            <w:tcW w:w="779" w:type="dxa"/>
            <w:vMerge w:val="restart"/>
            <w:tcBorders>
              <w:top w:val="none" w:sz="4" w:space="0" w:color="000000"/>
            </w:tcBorders>
          </w:tcPr>
          <w:p w:rsidR="00F90973" w:rsidRDefault="00F84021">
            <w:pPr>
              <w:jc w:val="center"/>
              <w:rPr>
                <w:sz w:val="24"/>
              </w:rPr>
            </w:pPr>
            <w:r>
              <w:rPr>
                <w:sz w:val="24"/>
              </w:rPr>
              <w:t>1/1</w:t>
            </w:r>
            <w:r w:rsidR="00BF3B74">
              <w:rPr>
                <w:sz w:val="24"/>
              </w:rPr>
              <w:t xml:space="preserve"> </w:t>
            </w:r>
          </w:p>
        </w:tc>
        <w:tc>
          <w:tcPr>
            <w:tcW w:w="1914" w:type="dxa"/>
            <w:vMerge w:val="restart"/>
            <w:tcBorders>
              <w:top w:val="none" w:sz="4" w:space="0" w:color="000000"/>
            </w:tcBorders>
          </w:tcPr>
          <w:p w:rsidR="00F90973" w:rsidRDefault="00F84021">
            <w:pPr>
              <w:rPr>
                <w:sz w:val="24"/>
              </w:rPr>
            </w:pPr>
            <w:r>
              <w:rPr>
                <w:sz w:val="24"/>
              </w:rPr>
              <w:t>Zaliczenie bez oc.</w:t>
            </w:r>
          </w:p>
          <w:p w:rsidR="00F90973" w:rsidRDefault="00F84021">
            <w:pPr>
              <w:rPr>
                <w:sz w:val="24"/>
              </w:rPr>
            </w:pPr>
            <w:r>
              <w:rPr>
                <w:sz w:val="24"/>
              </w:rPr>
              <w:t>0,5</w:t>
            </w:r>
          </w:p>
        </w:tc>
      </w:tr>
      <w:tr w:rsidR="00F90973">
        <w:trPr>
          <w:trHeight w:val="384"/>
        </w:trPr>
        <w:tc>
          <w:tcPr>
            <w:tcW w:w="627" w:type="dxa"/>
            <w:vMerge w:val="restart"/>
            <w:tcBorders>
              <w:left w:val="single" w:sz="4" w:space="0" w:color="000000"/>
            </w:tcBorders>
          </w:tcPr>
          <w:p w:rsidR="00F90973" w:rsidRDefault="00F84021">
            <w:pPr>
              <w:jc w:val="center"/>
              <w:rPr>
                <w:sz w:val="24"/>
              </w:rPr>
            </w:pPr>
            <w:r>
              <w:rPr>
                <w:sz w:val="24"/>
              </w:rPr>
              <w:t>18.</w:t>
            </w:r>
          </w:p>
        </w:tc>
        <w:tc>
          <w:tcPr>
            <w:tcW w:w="2446" w:type="dxa"/>
            <w:vMerge w:val="restart"/>
          </w:tcPr>
          <w:p w:rsidR="00F90973" w:rsidRDefault="00F84021">
            <w:pPr>
              <w:rPr>
                <w:sz w:val="24"/>
              </w:rPr>
            </w:pPr>
            <w:r>
              <w:rPr>
                <w:sz w:val="24"/>
              </w:rPr>
              <w:t>Psychiatria</w:t>
            </w:r>
          </w:p>
        </w:tc>
        <w:tc>
          <w:tcPr>
            <w:tcW w:w="2693" w:type="dxa"/>
            <w:vMerge w:val="restart"/>
          </w:tcPr>
          <w:p w:rsidR="0034566D" w:rsidRDefault="000E6939" w:rsidP="0034566D">
            <w:pPr>
              <w:rPr>
                <w:sz w:val="24"/>
              </w:rPr>
            </w:pPr>
            <w:r>
              <w:rPr>
                <w:sz w:val="24"/>
              </w:rPr>
              <w:t>D</w:t>
            </w:r>
            <w:r w:rsidR="00F84021">
              <w:rPr>
                <w:sz w:val="24"/>
              </w:rPr>
              <w:t>r</w:t>
            </w:r>
          </w:p>
          <w:p w:rsidR="00F90973" w:rsidRDefault="0034566D">
            <w:pPr>
              <w:rPr>
                <w:sz w:val="24"/>
              </w:rPr>
            </w:pPr>
            <w:r>
              <w:rPr>
                <w:sz w:val="24"/>
              </w:rPr>
              <w:t>Anna Szota</w:t>
            </w:r>
          </w:p>
        </w:tc>
        <w:tc>
          <w:tcPr>
            <w:tcW w:w="803" w:type="dxa"/>
            <w:vMerge w:val="restart"/>
          </w:tcPr>
          <w:p w:rsidR="00F90973" w:rsidRDefault="00F84021">
            <w:pPr>
              <w:jc w:val="center"/>
              <w:rPr>
                <w:sz w:val="24"/>
              </w:rPr>
            </w:pPr>
            <w:r>
              <w:rPr>
                <w:sz w:val="24"/>
              </w:rPr>
              <w:t>18</w:t>
            </w:r>
          </w:p>
        </w:tc>
        <w:tc>
          <w:tcPr>
            <w:tcW w:w="803" w:type="dxa"/>
            <w:vMerge w:val="restart"/>
          </w:tcPr>
          <w:p w:rsidR="00F90973" w:rsidRDefault="00F84021">
            <w:pPr>
              <w:jc w:val="center"/>
              <w:rPr>
                <w:sz w:val="24"/>
              </w:rPr>
            </w:pPr>
            <w:r>
              <w:rPr>
                <w:sz w:val="24"/>
              </w:rPr>
              <w:t>30</w:t>
            </w:r>
          </w:p>
        </w:tc>
        <w:tc>
          <w:tcPr>
            <w:tcW w:w="779" w:type="dxa"/>
            <w:vMerge w:val="restart"/>
          </w:tcPr>
          <w:p w:rsidR="00F90973" w:rsidRDefault="00F84021">
            <w:pPr>
              <w:jc w:val="center"/>
              <w:rPr>
                <w:sz w:val="24"/>
              </w:rPr>
            </w:pPr>
            <w:r>
              <w:rPr>
                <w:sz w:val="24"/>
              </w:rPr>
              <w:t>42</w:t>
            </w:r>
          </w:p>
        </w:tc>
        <w:tc>
          <w:tcPr>
            <w:tcW w:w="779" w:type="dxa"/>
            <w:vMerge w:val="restart"/>
            <w:tcBorders>
              <w:top w:val="none" w:sz="4" w:space="0" w:color="000000"/>
            </w:tcBorders>
          </w:tcPr>
          <w:p w:rsidR="00F90973" w:rsidRDefault="00BF3B74">
            <w:pPr>
              <w:jc w:val="center"/>
              <w:rPr>
                <w:sz w:val="24"/>
              </w:rPr>
            </w:pPr>
            <w:r>
              <w:rPr>
                <w:sz w:val="24"/>
              </w:rPr>
              <w:t xml:space="preserve">¼ </w:t>
            </w:r>
          </w:p>
        </w:tc>
        <w:tc>
          <w:tcPr>
            <w:tcW w:w="1914" w:type="dxa"/>
            <w:vMerge w:val="restart"/>
            <w:tcBorders>
              <w:top w:val="none" w:sz="4" w:space="0" w:color="000000"/>
            </w:tcBorders>
          </w:tcPr>
          <w:p w:rsidR="00F90973" w:rsidRDefault="00F84021">
            <w:pPr>
              <w:rPr>
                <w:sz w:val="24"/>
              </w:rPr>
            </w:pPr>
            <w:r>
              <w:rPr>
                <w:sz w:val="24"/>
              </w:rPr>
              <w:t>Egzamin</w:t>
            </w:r>
          </w:p>
          <w:p w:rsidR="00F90973" w:rsidRDefault="00F84021">
            <w:pPr>
              <w:rPr>
                <w:sz w:val="24"/>
              </w:rPr>
            </w:pPr>
            <w:r>
              <w:rPr>
                <w:sz w:val="24"/>
              </w:rPr>
              <w:t>4,4</w:t>
            </w:r>
          </w:p>
        </w:tc>
      </w:tr>
      <w:tr w:rsidR="00F90973">
        <w:trPr>
          <w:trHeight w:val="384"/>
        </w:trPr>
        <w:tc>
          <w:tcPr>
            <w:tcW w:w="627" w:type="dxa"/>
            <w:vMerge w:val="restart"/>
            <w:tcBorders>
              <w:left w:val="single" w:sz="4" w:space="0" w:color="000000"/>
            </w:tcBorders>
          </w:tcPr>
          <w:p w:rsidR="00F90973" w:rsidRDefault="00F84021">
            <w:pPr>
              <w:jc w:val="center"/>
              <w:rPr>
                <w:sz w:val="24"/>
              </w:rPr>
            </w:pPr>
            <w:r>
              <w:rPr>
                <w:sz w:val="24"/>
              </w:rPr>
              <w:t>19.</w:t>
            </w:r>
          </w:p>
        </w:tc>
        <w:tc>
          <w:tcPr>
            <w:tcW w:w="2446" w:type="dxa"/>
            <w:vMerge w:val="restart"/>
          </w:tcPr>
          <w:p w:rsidR="00F90973" w:rsidRDefault="00F84021">
            <w:pPr>
              <w:rPr>
                <w:sz w:val="24"/>
              </w:rPr>
            </w:pPr>
            <w:r>
              <w:rPr>
                <w:sz w:val="24"/>
              </w:rPr>
              <w:t xml:space="preserve">Medycyna rodzinna </w:t>
            </w:r>
          </w:p>
        </w:tc>
        <w:tc>
          <w:tcPr>
            <w:tcW w:w="2693" w:type="dxa"/>
            <w:vMerge w:val="restart"/>
          </w:tcPr>
          <w:p w:rsidR="0058389E" w:rsidRPr="0058389E" w:rsidRDefault="0058389E" w:rsidP="0058389E">
            <w:pPr>
              <w:rPr>
                <w:sz w:val="24"/>
              </w:rPr>
            </w:pPr>
            <w:r w:rsidRPr="0058389E">
              <w:rPr>
                <w:sz w:val="24"/>
              </w:rPr>
              <w:t>Lek.</w:t>
            </w:r>
          </w:p>
          <w:p w:rsidR="00F90973" w:rsidRDefault="0058389E" w:rsidP="0058389E">
            <w:pPr>
              <w:rPr>
                <w:sz w:val="24"/>
              </w:rPr>
            </w:pPr>
            <w:r w:rsidRPr="0058389E">
              <w:rPr>
                <w:sz w:val="24"/>
              </w:rPr>
              <w:t>Sandra Janiak</w:t>
            </w:r>
          </w:p>
        </w:tc>
        <w:tc>
          <w:tcPr>
            <w:tcW w:w="803" w:type="dxa"/>
            <w:vMerge w:val="restart"/>
          </w:tcPr>
          <w:p w:rsidR="00F90973" w:rsidRDefault="00F84021">
            <w:pPr>
              <w:jc w:val="center"/>
              <w:rPr>
                <w:sz w:val="24"/>
              </w:rPr>
            </w:pPr>
            <w:r>
              <w:rPr>
                <w:sz w:val="24"/>
              </w:rPr>
              <w:t>_</w:t>
            </w:r>
          </w:p>
        </w:tc>
        <w:tc>
          <w:tcPr>
            <w:tcW w:w="803" w:type="dxa"/>
            <w:vMerge w:val="restart"/>
          </w:tcPr>
          <w:p w:rsidR="00F90973" w:rsidRDefault="00F84021">
            <w:pPr>
              <w:jc w:val="center"/>
              <w:rPr>
                <w:sz w:val="24"/>
              </w:rPr>
            </w:pPr>
            <w:r>
              <w:rPr>
                <w:sz w:val="24"/>
              </w:rPr>
              <w:t>30</w:t>
            </w:r>
          </w:p>
        </w:tc>
        <w:tc>
          <w:tcPr>
            <w:tcW w:w="779" w:type="dxa"/>
            <w:vMerge w:val="restart"/>
          </w:tcPr>
          <w:p w:rsidR="00F90973" w:rsidRDefault="00F84021">
            <w:pPr>
              <w:jc w:val="center"/>
              <w:rPr>
                <w:sz w:val="24"/>
              </w:rPr>
            </w:pPr>
            <w:r>
              <w:rPr>
                <w:sz w:val="24"/>
              </w:rPr>
              <w:t>30</w:t>
            </w:r>
          </w:p>
        </w:tc>
        <w:tc>
          <w:tcPr>
            <w:tcW w:w="779" w:type="dxa"/>
            <w:vMerge w:val="restart"/>
            <w:tcBorders>
              <w:top w:val="none" w:sz="4" w:space="0" w:color="000000"/>
            </w:tcBorders>
          </w:tcPr>
          <w:p w:rsidR="00F90973" w:rsidRDefault="00BF3B74">
            <w:pPr>
              <w:jc w:val="center"/>
              <w:rPr>
                <w:sz w:val="24"/>
              </w:rPr>
            </w:pPr>
            <w:r>
              <w:rPr>
                <w:sz w:val="24"/>
              </w:rPr>
              <w:t xml:space="preserve">¼ </w:t>
            </w:r>
          </w:p>
        </w:tc>
        <w:tc>
          <w:tcPr>
            <w:tcW w:w="1914" w:type="dxa"/>
            <w:vMerge w:val="restart"/>
            <w:tcBorders>
              <w:top w:val="none" w:sz="4" w:space="0" w:color="000000"/>
            </w:tcBorders>
          </w:tcPr>
          <w:p w:rsidR="00F90973" w:rsidRDefault="00F84021">
            <w:pPr>
              <w:rPr>
                <w:sz w:val="24"/>
              </w:rPr>
            </w:pPr>
            <w:r>
              <w:rPr>
                <w:sz w:val="24"/>
              </w:rPr>
              <w:t>Egzamin</w:t>
            </w:r>
          </w:p>
          <w:p w:rsidR="00F90973" w:rsidRDefault="00F84021">
            <w:pPr>
              <w:rPr>
                <w:sz w:val="24"/>
              </w:rPr>
            </w:pPr>
            <w:r>
              <w:rPr>
                <w:sz w:val="24"/>
              </w:rPr>
              <w:t>3,3</w:t>
            </w:r>
          </w:p>
        </w:tc>
      </w:tr>
      <w:tr w:rsidR="00F90973">
        <w:trPr>
          <w:trHeight w:val="384"/>
        </w:trPr>
        <w:tc>
          <w:tcPr>
            <w:tcW w:w="627" w:type="dxa"/>
            <w:vMerge w:val="restart"/>
            <w:tcBorders>
              <w:left w:val="single" w:sz="4" w:space="0" w:color="000000"/>
            </w:tcBorders>
          </w:tcPr>
          <w:p w:rsidR="00F90973" w:rsidRDefault="00F84021">
            <w:pPr>
              <w:jc w:val="center"/>
              <w:rPr>
                <w:sz w:val="24"/>
              </w:rPr>
            </w:pPr>
            <w:r>
              <w:rPr>
                <w:sz w:val="24"/>
              </w:rPr>
              <w:t>20.</w:t>
            </w:r>
          </w:p>
        </w:tc>
        <w:tc>
          <w:tcPr>
            <w:tcW w:w="2446" w:type="dxa"/>
            <w:vMerge w:val="restart"/>
          </w:tcPr>
          <w:p w:rsidR="00F90973" w:rsidRDefault="00F84021">
            <w:pPr>
              <w:rPr>
                <w:sz w:val="24"/>
              </w:rPr>
            </w:pPr>
            <w:r>
              <w:rPr>
                <w:sz w:val="24"/>
              </w:rPr>
              <w:t>Medycyna pracy</w:t>
            </w:r>
          </w:p>
        </w:tc>
        <w:tc>
          <w:tcPr>
            <w:tcW w:w="2693" w:type="dxa"/>
            <w:vMerge w:val="restart"/>
          </w:tcPr>
          <w:p w:rsidR="00F90973" w:rsidRDefault="000E6939">
            <w:pPr>
              <w:rPr>
                <w:sz w:val="24"/>
              </w:rPr>
            </w:pPr>
            <w:r>
              <w:rPr>
                <w:sz w:val="24"/>
              </w:rPr>
              <w:t>Prof. d</w:t>
            </w:r>
            <w:r w:rsidR="00F84021">
              <w:rPr>
                <w:sz w:val="24"/>
              </w:rPr>
              <w:t xml:space="preserve">r </w:t>
            </w:r>
            <w:r>
              <w:rPr>
                <w:sz w:val="24"/>
              </w:rPr>
              <w:t>hab.</w:t>
            </w:r>
          </w:p>
          <w:p w:rsidR="00F90973" w:rsidRDefault="00F84021">
            <w:pPr>
              <w:rPr>
                <w:sz w:val="24"/>
              </w:rPr>
            </w:pPr>
            <w:r>
              <w:rPr>
                <w:sz w:val="24"/>
              </w:rPr>
              <w:t>Michał Wiciński</w:t>
            </w:r>
          </w:p>
        </w:tc>
        <w:tc>
          <w:tcPr>
            <w:tcW w:w="803" w:type="dxa"/>
            <w:vMerge w:val="restart"/>
          </w:tcPr>
          <w:p w:rsidR="00F90973" w:rsidRDefault="00F84021">
            <w:pPr>
              <w:jc w:val="center"/>
              <w:rPr>
                <w:sz w:val="24"/>
              </w:rPr>
            </w:pPr>
            <w:r>
              <w:rPr>
                <w:sz w:val="24"/>
              </w:rPr>
              <w:t>6</w:t>
            </w:r>
          </w:p>
        </w:tc>
        <w:tc>
          <w:tcPr>
            <w:tcW w:w="803" w:type="dxa"/>
            <w:vMerge w:val="restart"/>
          </w:tcPr>
          <w:p w:rsidR="00F90973" w:rsidRDefault="00F84021">
            <w:pPr>
              <w:jc w:val="center"/>
              <w:rPr>
                <w:sz w:val="24"/>
              </w:rPr>
            </w:pPr>
            <w:r>
              <w:rPr>
                <w:sz w:val="24"/>
              </w:rPr>
              <w:t>_</w:t>
            </w:r>
          </w:p>
        </w:tc>
        <w:tc>
          <w:tcPr>
            <w:tcW w:w="779" w:type="dxa"/>
            <w:vMerge w:val="restart"/>
          </w:tcPr>
          <w:p w:rsidR="00F90973" w:rsidRDefault="00F84021">
            <w:pPr>
              <w:jc w:val="center"/>
              <w:rPr>
                <w:sz w:val="24"/>
              </w:rPr>
            </w:pPr>
            <w:r>
              <w:rPr>
                <w:sz w:val="24"/>
              </w:rPr>
              <w:t>_</w:t>
            </w:r>
          </w:p>
        </w:tc>
        <w:tc>
          <w:tcPr>
            <w:tcW w:w="779" w:type="dxa"/>
            <w:vMerge w:val="restart"/>
            <w:tcBorders>
              <w:top w:val="none" w:sz="4" w:space="0" w:color="000000"/>
            </w:tcBorders>
          </w:tcPr>
          <w:p w:rsidR="00F90973" w:rsidRDefault="00F84021">
            <w:pPr>
              <w:jc w:val="center"/>
              <w:rPr>
                <w:sz w:val="24"/>
              </w:rPr>
            </w:pPr>
            <w:r>
              <w:rPr>
                <w:sz w:val="24"/>
              </w:rPr>
              <w:t>C</w:t>
            </w:r>
          </w:p>
        </w:tc>
        <w:tc>
          <w:tcPr>
            <w:tcW w:w="1914" w:type="dxa"/>
            <w:vMerge w:val="restart"/>
            <w:tcBorders>
              <w:top w:val="none" w:sz="4" w:space="0" w:color="000000"/>
            </w:tcBorders>
          </w:tcPr>
          <w:p w:rsidR="00F90973" w:rsidRDefault="00F84021">
            <w:pPr>
              <w:rPr>
                <w:sz w:val="24"/>
              </w:rPr>
            </w:pPr>
            <w:r>
              <w:rPr>
                <w:sz w:val="24"/>
              </w:rPr>
              <w:t>Zaliczenie bez oc.</w:t>
            </w:r>
          </w:p>
          <w:p w:rsidR="00F90973" w:rsidRDefault="00F84021">
            <w:pPr>
              <w:rPr>
                <w:sz w:val="24"/>
              </w:rPr>
            </w:pPr>
            <w:r>
              <w:rPr>
                <w:sz w:val="24"/>
              </w:rPr>
              <w:t>0,3</w:t>
            </w:r>
          </w:p>
        </w:tc>
      </w:tr>
      <w:tr w:rsidR="00F90973">
        <w:trPr>
          <w:trHeight w:val="384"/>
        </w:trPr>
        <w:tc>
          <w:tcPr>
            <w:tcW w:w="627" w:type="dxa"/>
            <w:vMerge w:val="restart"/>
            <w:tcBorders>
              <w:left w:val="single" w:sz="4" w:space="0" w:color="000000"/>
            </w:tcBorders>
          </w:tcPr>
          <w:p w:rsidR="00F90973" w:rsidRDefault="00F84021">
            <w:pPr>
              <w:jc w:val="center"/>
              <w:rPr>
                <w:sz w:val="24"/>
              </w:rPr>
            </w:pPr>
            <w:r>
              <w:rPr>
                <w:sz w:val="24"/>
              </w:rPr>
              <w:t>21.</w:t>
            </w:r>
          </w:p>
        </w:tc>
        <w:tc>
          <w:tcPr>
            <w:tcW w:w="2446" w:type="dxa"/>
            <w:vMerge w:val="restart"/>
          </w:tcPr>
          <w:p w:rsidR="00F90973" w:rsidRDefault="00F84021">
            <w:pPr>
              <w:rPr>
                <w:sz w:val="24"/>
              </w:rPr>
            </w:pPr>
            <w:r>
              <w:rPr>
                <w:sz w:val="24"/>
              </w:rPr>
              <w:t>Onkologia kliniczna</w:t>
            </w:r>
          </w:p>
        </w:tc>
        <w:tc>
          <w:tcPr>
            <w:tcW w:w="2693" w:type="dxa"/>
            <w:vMerge w:val="restart"/>
          </w:tcPr>
          <w:p w:rsidR="00F90973" w:rsidRDefault="00F84021">
            <w:pPr>
              <w:rPr>
                <w:sz w:val="24"/>
              </w:rPr>
            </w:pPr>
            <w:r>
              <w:rPr>
                <w:sz w:val="24"/>
              </w:rPr>
              <w:t>Prof. dr hab.</w:t>
            </w:r>
          </w:p>
          <w:p w:rsidR="00F90973" w:rsidRDefault="00F84021">
            <w:pPr>
              <w:rPr>
                <w:sz w:val="24"/>
              </w:rPr>
            </w:pPr>
            <w:r>
              <w:rPr>
                <w:sz w:val="24"/>
              </w:rPr>
              <w:t>Roman Makarewicz</w:t>
            </w:r>
          </w:p>
        </w:tc>
        <w:tc>
          <w:tcPr>
            <w:tcW w:w="803" w:type="dxa"/>
            <w:vMerge w:val="restart"/>
          </w:tcPr>
          <w:p w:rsidR="00F90973" w:rsidRDefault="00F84021">
            <w:pPr>
              <w:jc w:val="center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803" w:type="dxa"/>
            <w:vMerge w:val="restart"/>
          </w:tcPr>
          <w:p w:rsidR="00F90973" w:rsidRDefault="00F84021">
            <w:pPr>
              <w:jc w:val="center"/>
              <w:rPr>
                <w:sz w:val="24"/>
              </w:rPr>
            </w:pPr>
            <w:r>
              <w:rPr>
                <w:sz w:val="24"/>
              </w:rPr>
              <w:t>25</w:t>
            </w:r>
          </w:p>
        </w:tc>
        <w:tc>
          <w:tcPr>
            <w:tcW w:w="779" w:type="dxa"/>
            <w:vMerge w:val="restart"/>
          </w:tcPr>
          <w:p w:rsidR="00F90973" w:rsidRDefault="00F84021">
            <w:pPr>
              <w:jc w:val="center"/>
              <w:rPr>
                <w:sz w:val="24"/>
              </w:rPr>
            </w:pPr>
            <w:r>
              <w:rPr>
                <w:sz w:val="24"/>
              </w:rPr>
              <w:t>25</w:t>
            </w:r>
          </w:p>
        </w:tc>
        <w:tc>
          <w:tcPr>
            <w:tcW w:w="779" w:type="dxa"/>
            <w:vMerge w:val="restart"/>
            <w:tcBorders>
              <w:top w:val="none" w:sz="4" w:space="0" w:color="000000"/>
            </w:tcBorders>
          </w:tcPr>
          <w:p w:rsidR="00F90973" w:rsidRDefault="00BF3B74">
            <w:pPr>
              <w:jc w:val="center"/>
              <w:rPr>
                <w:sz w:val="24"/>
              </w:rPr>
            </w:pPr>
            <w:r>
              <w:rPr>
                <w:sz w:val="24"/>
              </w:rPr>
              <w:t xml:space="preserve">¼ </w:t>
            </w:r>
          </w:p>
        </w:tc>
        <w:tc>
          <w:tcPr>
            <w:tcW w:w="1914" w:type="dxa"/>
            <w:vMerge w:val="restart"/>
            <w:tcBorders>
              <w:top w:val="none" w:sz="4" w:space="0" w:color="000000"/>
            </w:tcBorders>
          </w:tcPr>
          <w:p w:rsidR="00F90973" w:rsidRDefault="00F84021">
            <w:pPr>
              <w:rPr>
                <w:sz w:val="24"/>
              </w:rPr>
            </w:pPr>
            <w:r>
              <w:rPr>
                <w:sz w:val="24"/>
              </w:rPr>
              <w:t>Egzamin</w:t>
            </w:r>
          </w:p>
          <w:p w:rsidR="00F90973" w:rsidRDefault="00F84021">
            <w:pPr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</w:tr>
      <w:tr w:rsidR="00F90973">
        <w:trPr>
          <w:trHeight w:val="384"/>
        </w:trPr>
        <w:tc>
          <w:tcPr>
            <w:tcW w:w="627" w:type="dxa"/>
            <w:vMerge w:val="restart"/>
            <w:tcBorders>
              <w:left w:val="single" w:sz="4" w:space="0" w:color="000000"/>
            </w:tcBorders>
          </w:tcPr>
          <w:p w:rsidR="00F90973" w:rsidRDefault="00F84021">
            <w:pPr>
              <w:jc w:val="center"/>
              <w:rPr>
                <w:sz w:val="24"/>
              </w:rPr>
            </w:pPr>
            <w:r>
              <w:rPr>
                <w:sz w:val="24"/>
              </w:rPr>
              <w:t>22.</w:t>
            </w:r>
          </w:p>
        </w:tc>
        <w:tc>
          <w:tcPr>
            <w:tcW w:w="2446" w:type="dxa"/>
            <w:vMerge w:val="restart"/>
          </w:tcPr>
          <w:p w:rsidR="00F90973" w:rsidRDefault="00F84021">
            <w:pPr>
              <w:rPr>
                <w:sz w:val="24"/>
              </w:rPr>
            </w:pPr>
            <w:r>
              <w:rPr>
                <w:sz w:val="24"/>
              </w:rPr>
              <w:t>Genetyka nowotworów</w:t>
            </w:r>
          </w:p>
        </w:tc>
        <w:tc>
          <w:tcPr>
            <w:tcW w:w="2693" w:type="dxa"/>
            <w:vMerge w:val="restart"/>
          </w:tcPr>
          <w:p w:rsidR="00F90973" w:rsidRDefault="00D13CF0">
            <w:pPr>
              <w:rPr>
                <w:sz w:val="24"/>
              </w:rPr>
            </w:pPr>
            <w:r>
              <w:rPr>
                <w:sz w:val="24"/>
              </w:rPr>
              <w:t>Prof. dr hab.</w:t>
            </w:r>
          </w:p>
          <w:p w:rsidR="00D13CF0" w:rsidRDefault="00D13CF0">
            <w:pPr>
              <w:rPr>
                <w:sz w:val="24"/>
              </w:rPr>
            </w:pPr>
            <w:r>
              <w:rPr>
                <w:sz w:val="24"/>
              </w:rPr>
              <w:lastRenderedPageBreak/>
              <w:t>Marzena Lewandowska</w:t>
            </w:r>
          </w:p>
        </w:tc>
        <w:tc>
          <w:tcPr>
            <w:tcW w:w="803" w:type="dxa"/>
            <w:vMerge w:val="restart"/>
          </w:tcPr>
          <w:p w:rsidR="00F90973" w:rsidRDefault="00F84021">
            <w:pPr>
              <w:jc w:val="center"/>
              <w:rPr>
                <w:sz w:val="24"/>
              </w:rPr>
            </w:pPr>
            <w:r>
              <w:rPr>
                <w:sz w:val="24"/>
              </w:rPr>
              <w:lastRenderedPageBreak/>
              <w:t>8</w:t>
            </w:r>
          </w:p>
        </w:tc>
        <w:tc>
          <w:tcPr>
            <w:tcW w:w="803" w:type="dxa"/>
            <w:vMerge w:val="restart"/>
          </w:tcPr>
          <w:p w:rsidR="00F90973" w:rsidRDefault="00F84021">
            <w:pPr>
              <w:jc w:val="center"/>
              <w:rPr>
                <w:sz w:val="24"/>
              </w:rPr>
            </w:pPr>
            <w:r>
              <w:rPr>
                <w:sz w:val="24"/>
              </w:rPr>
              <w:t>10</w:t>
            </w:r>
          </w:p>
        </w:tc>
        <w:tc>
          <w:tcPr>
            <w:tcW w:w="779" w:type="dxa"/>
            <w:vMerge w:val="restart"/>
          </w:tcPr>
          <w:p w:rsidR="00F90973" w:rsidRDefault="00F84021">
            <w:pPr>
              <w:jc w:val="center"/>
              <w:rPr>
                <w:sz w:val="24"/>
              </w:rPr>
            </w:pPr>
            <w:r>
              <w:rPr>
                <w:sz w:val="24"/>
              </w:rPr>
              <w:t>6</w:t>
            </w:r>
          </w:p>
        </w:tc>
        <w:tc>
          <w:tcPr>
            <w:tcW w:w="779" w:type="dxa"/>
            <w:vMerge w:val="restart"/>
            <w:tcBorders>
              <w:top w:val="none" w:sz="4" w:space="0" w:color="000000"/>
            </w:tcBorders>
          </w:tcPr>
          <w:p w:rsidR="00F90973" w:rsidRDefault="00BF3B74">
            <w:pPr>
              <w:jc w:val="center"/>
              <w:rPr>
                <w:sz w:val="24"/>
              </w:rPr>
            </w:pPr>
            <w:r>
              <w:rPr>
                <w:sz w:val="24"/>
              </w:rPr>
              <w:t xml:space="preserve">¼ </w:t>
            </w:r>
          </w:p>
        </w:tc>
        <w:tc>
          <w:tcPr>
            <w:tcW w:w="1914" w:type="dxa"/>
            <w:vMerge w:val="restart"/>
            <w:tcBorders>
              <w:top w:val="none" w:sz="4" w:space="0" w:color="000000"/>
            </w:tcBorders>
          </w:tcPr>
          <w:p w:rsidR="00F90973" w:rsidRDefault="00F84021">
            <w:pPr>
              <w:rPr>
                <w:sz w:val="24"/>
              </w:rPr>
            </w:pPr>
            <w:r>
              <w:rPr>
                <w:sz w:val="24"/>
              </w:rPr>
              <w:t>Zaliczenie bez oc.</w:t>
            </w:r>
          </w:p>
          <w:p w:rsidR="00F90973" w:rsidRDefault="00F84021">
            <w:pPr>
              <w:rPr>
                <w:sz w:val="24"/>
              </w:rPr>
            </w:pPr>
            <w:r>
              <w:rPr>
                <w:sz w:val="24"/>
              </w:rPr>
              <w:lastRenderedPageBreak/>
              <w:t>1,2</w:t>
            </w:r>
          </w:p>
        </w:tc>
      </w:tr>
      <w:tr w:rsidR="00F90973">
        <w:trPr>
          <w:trHeight w:val="384"/>
        </w:trPr>
        <w:tc>
          <w:tcPr>
            <w:tcW w:w="627" w:type="dxa"/>
            <w:vMerge w:val="restart"/>
            <w:tcBorders>
              <w:left w:val="single" w:sz="4" w:space="0" w:color="000000"/>
            </w:tcBorders>
          </w:tcPr>
          <w:p w:rsidR="00F90973" w:rsidRDefault="00F84021">
            <w:pPr>
              <w:jc w:val="center"/>
              <w:rPr>
                <w:sz w:val="24"/>
              </w:rPr>
            </w:pPr>
            <w:r>
              <w:rPr>
                <w:sz w:val="24"/>
              </w:rPr>
              <w:lastRenderedPageBreak/>
              <w:t>23.</w:t>
            </w:r>
          </w:p>
        </w:tc>
        <w:tc>
          <w:tcPr>
            <w:tcW w:w="2446" w:type="dxa"/>
            <w:vMerge w:val="restart"/>
          </w:tcPr>
          <w:p w:rsidR="00F90973" w:rsidRDefault="00F84021">
            <w:pPr>
              <w:rPr>
                <w:sz w:val="24"/>
              </w:rPr>
            </w:pPr>
            <w:r>
              <w:rPr>
                <w:sz w:val="24"/>
              </w:rPr>
              <w:t>Pediatria</w:t>
            </w:r>
          </w:p>
        </w:tc>
        <w:tc>
          <w:tcPr>
            <w:tcW w:w="2693" w:type="dxa"/>
            <w:vMerge w:val="restart"/>
          </w:tcPr>
          <w:p w:rsidR="00F90973" w:rsidRDefault="0035067E">
            <w:pPr>
              <w:rPr>
                <w:sz w:val="24"/>
              </w:rPr>
            </w:pPr>
            <w:r>
              <w:rPr>
                <w:sz w:val="24"/>
              </w:rPr>
              <w:t>Dr</w:t>
            </w:r>
          </w:p>
          <w:p w:rsidR="0035067E" w:rsidRDefault="0035067E">
            <w:pPr>
              <w:rPr>
                <w:sz w:val="24"/>
              </w:rPr>
            </w:pPr>
            <w:r>
              <w:rPr>
                <w:sz w:val="24"/>
              </w:rPr>
              <w:t>Robert Dębski</w:t>
            </w:r>
          </w:p>
        </w:tc>
        <w:tc>
          <w:tcPr>
            <w:tcW w:w="803" w:type="dxa"/>
            <w:vMerge w:val="restart"/>
          </w:tcPr>
          <w:p w:rsidR="00F90973" w:rsidRDefault="00F84021">
            <w:pPr>
              <w:jc w:val="center"/>
              <w:rPr>
                <w:sz w:val="24"/>
              </w:rPr>
            </w:pPr>
            <w:r>
              <w:rPr>
                <w:sz w:val="24"/>
              </w:rPr>
              <w:t>10</w:t>
            </w:r>
          </w:p>
        </w:tc>
        <w:tc>
          <w:tcPr>
            <w:tcW w:w="803" w:type="dxa"/>
            <w:vMerge w:val="restart"/>
          </w:tcPr>
          <w:p w:rsidR="00F90973" w:rsidRDefault="00F84021">
            <w:pPr>
              <w:jc w:val="center"/>
              <w:rPr>
                <w:sz w:val="24"/>
              </w:rPr>
            </w:pPr>
            <w:r>
              <w:rPr>
                <w:sz w:val="24"/>
              </w:rPr>
              <w:t>45</w:t>
            </w:r>
          </w:p>
        </w:tc>
        <w:tc>
          <w:tcPr>
            <w:tcW w:w="779" w:type="dxa"/>
            <w:vMerge w:val="restart"/>
          </w:tcPr>
          <w:p w:rsidR="00F90973" w:rsidRDefault="00F84021">
            <w:pPr>
              <w:jc w:val="center"/>
              <w:rPr>
                <w:sz w:val="24"/>
              </w:rPr>
            </w:pPr>
            <w:r>
              <w:rPr>
                <w:sz w:val="24"/>
              </w:rPr>
              <w:t>45</w:t>
            </w:r>
          </w:p>
        </w:tc>
        <w:tc>
          <w:tcPr>
            <w:tcW w:w="779" w:type="dxa"/>
            <w:vMerge w:val="restart"/>
            <w:tcBorders>
              <w:top w:val="none" w:sz="4" w:space="0" w:color="000000"/>
            </w:tcBorders>
          </w:tcPr>
          <w:p w:rsidR="00F90973" w:rsidRDefault="00BF3B74">
            <w:pPr>
              <w:jc w:val="center"/>
              <w:rPr>
                <w:sz w:val="24"/>
              </w:rPr>
            </w:pPr>
            <w:r>
              <w:rPr>
                <w:sz w:val="24"/>
              </w:rPr>
              <w:t xml:space="preserve">¼ </w:t>
            </w:r>
          </w:p>
        </w:tc>
        <w:tc>
          <w:tcPr>
            <w:tcW w:w="1914" w:type="dxa"/>
            <w:vMerge w:val="restart"/>
            <w:tcBorders>
              <w:top w:val="none" w:sz="4" w:space="0" w:color="000000"/>
            </w:tcBorders>
          </w:tcPr>
          <w:p w:rsidR="00F90973" w:rsidRDefault="00F84021">
            <w:pPr>
              <w:rPr>
                <w:sz w:val="24"/>
              </w:rPr>
            </w:pPr>
            <w:r>
              <w:rPr>
                <w:sz w:val="24"/>
              </w:rPr>
              <w:t>Egzamin</w:t>
            </w:r>
          </w:p>
          <w:p w:rsidR="00F90973" w:rsidRDefault="00F84021">
            <w:pPr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</w:tr>
      <w:tr w:rsidR="00F90973">
        <w:trPr>
          <w:trHeight w:val="384"/>
        </w:trPr>
        <w:tc>
          <w:tcPr>
            <w:tcW w:w="627" w:type="dxa"/>
            <w:vMerge w:val="restart"/>
            <w:tcBorders>
              <w:left w:val="single" w:sz="4" w:space="0" w:color="000000"/>
            </w:tcBorders>
          </w:tcPr>
          <w:p w:rsidR="00F90973" w:rsidRDefault="00F84021">
            <w:pPr>
              <w:jc w:val="center"/>
              <w:rPr>
                <w:sz w:val="24"/>
              </w:rPr>
            </w:pPr>
            <w:r>
              <w:rPr>
                <w:sz w:val="24"/>
              </w:rPr>
              <w:t>24.</w:t>
            </w:r>
          </w:p>
        </w:tc>
        <w:tc>
          <w:tcPr>
            <w:tcW w:w="2446" w:type="dxa"/>
            <w:vMerge w:val="restart"/>
          </w:tcPr>
          <w:p w:rsidR="00F90973" w:rsidRDefault="00F84021">
            <w:pPr>
              <w:rPr>
                <w:sz w:val="24"/>
              </w:rPr>
            </w:pPr>
            <w:r>
              <w:rPr>
                <w:sz w:val="24"/>
              </w:rPr>
              <w:t>Farmakologia kliniczna</w:t>
            </w:r>
          </w:p>
        </w:tc>
        <w:tc>
          <w:tcPr>
            <w:tcW w:w="2693" w:type="dxa"/>
            <w:vMerge w:val="restart"/>
          </w:tcPr>
          <w:p w:rsidR="00F90973" w:rsidRDefault="00D13CF0">
            <w:pPr>
              <w:rPr>
                <w:sz w:val="24"/>
              </w:rPr>
            </w:pPr>
            <w:r>
              <w:rPr>
                <w:sz w:val="24"/>
              </w:rPr>
              <w:t>Prof. d</w:t>
            </w:r>
            <w:r w:rsidR="00F84021">
              <w:rPr>
                <w:sz w:val="24"/>
              </w:rPr>
              <w:t xml:space="preserve">r </w:t>
            </w:r>
            <w:r>
              <w:rPr>
                <w:sz w:val="24"/>
              </w:rPr>
              <w:t>hab.</w:t>
            </w:r>
          </w:p>
          <w:p w:rsidR="00F90973" w:rsidRDefault="00F84021">
            <w:pPr>
              <w:rPr>
                <w:sz w:val="24"/>
              </w:rPr>
            </w:pPr>
            <w:r>
              <w:rPr>
                <w:sz w:val="24"/>
              </w:rPr>
              <w:t>Michał Wiciński</w:t>
            </w:r>
          </w:p>
        </w:tc>
        <w:tc>
          <w:tcPr>
            <w:tcW w:w="803" w:type="dxa"/>
            <w:vMerge w:val="restart"/>
          </w:tcPr>
          <w:p w:rsidR="00F90973" w:rsidRDefault="00F84021">
            <w:pPr>
              <w:jc w:val="center"/>
              <w:rPr>
                <w:sz w:val="24"/>
              </w:rPr>
            </w:pPr>
            <w:r>
              <w:rPr>
                <w:sz w:val="24"/>
              </w:rPr>
              <w:t>_</w:t>
            </w:r>
          </w:p>
        </w:tc>
        <w:tc>
          <w:tcPr>
            <w:tcW w:w="803" w:type="dxa"/>
            <w:vMerge w:val="restart"/>
          </w:tcPr>
          <w:p w:rsidR="00F90973" w:rsidRDefault="00F84021">
            <w:pPr>
              <w:jc w:val="center"/>
              <w:rPr>
                <w:sz w:val="24"/>
              </w:rPr>
            </w:pPr>
            <w:r>
              <w:rPr>
                <w:sz w:val="24"/>
              </w:rPr>
              <w:t>18</w:t>
            </w:r>
          </w:p>
        </w:tc>
        <w:tc>
          <w:tcPr>
            <w:tcW w:w="779" w:type="dxa"/>
            <w:vMerge w:val="restart"/>
          </w:tcPr>
          <w:p w:rsidR="00F90973" w:rsidRDefault="00F84021">
            <w:pPr>
              <w:jc w:val="center"/>
              <w:rPr>
                <w:sz w:val="24"/>
              </w:rPr>
            </w:pPr>
            <w:r>
              <w:rPr>
                <w:sz w:val="24"/>
              </w:rPr>
              <w:t>8</w:t>
            </w:r>
          </w:p>
        </w:tc>
        <w:tc>
          <w:tcPr>
            <w:tcW w:w="779" w:type="dxa"/>
            <w:vMerge w:val="restart"/>
            <w:tcBorders>
              <w:top w:val="none" w:sz="4" w:space="0" w:color="000000"/>
            </w:tcBorders>
          </w:tcPr>
          <w:p w:rsidR="00F90973" w:rsidRDefault="00D13CF0">
            <w:pPr>
              <w:jc w:val="center"/>
              <w:rPr>
                <w:sz w:val="24"/>
              </w:rPr>
            </w:pPr>
            <w:r>
              <w:rPr>
                <w:sz w:val="24"/>
              </w:rPr>
              <w:t>¼</w:t>
            </w:r>
            <w:r w:rsidR="00BF3B74">
              <w:rPr>
                <w:sz w:val="24"/>
              </w:rPr>
              <w:t xml:space="preserve"> </w:t>
            </w:r>
          </w:p>
        </w:tc>
        <w:tc>
          <w:tcPr>
            <w:tcW w:w="1914" w:type="dxa"/>
            <w:vMerge w:val="restart"/>
            <w:tcBorders>
              <w:top w:val="none" w:sz="4" w:space="0" w:color="000000"/>
            </w:tcBorders>
          </w:tcPr>
          <w:p w:rsidR="00F90973" w:rsidRDefault="00F84021">
            <w:pPr>
              <w:rPr>
                <w:sz w:val="24"/>
              </w:rPr>
            </w:pPr>
            <w:r>
              <w:rPr>
                <w:sz w:val="24"/>
              </w:rPr>
              <w:t>Zaliczenie na oc.</w:t>
            </w:r>
          </w:p>
          <w:p w:rsidR="00F90973" w:rsidRDefault="00F84021">
            <w:pPr>
              <w:rPr>
                <w:sz w:val="24"/>
              </w:rPr>
            </w:pPr>
            <w:r>
              <w:rPr>
                <w:sz w:val="24"/>
              </w:rPr>
              <w:t>1,3</w:t>
            </w:r>
          </w:p>
        </w:tc>
      </w:tr>
      <w:tr w:rsidR="00F90973">
        <w:trPr>
          <w:trHeight w:val="384"/>
        </w:trPr>
        <w:tc>
          <w:tcPr>
            <w:tcW w:w="627" w:type="dxa"/>
            <w:vMerge w:val="restart"/>
            <w:tcBorders>
              <w:left w:val="single" w:sz="4" w:space="0" w:color="000000"/>
            </w:tcBorders>
          </w:tcPr>
          <w:p w:rsidR="00F90973" w:rsidRDefault="00F84021">
            <w:pPr>
              <w:jc w:val="center"/>
              <w:rPr>
                <w:sz w:val="24"/>
              </w:rPr>
            </w:pPr>
            <w:r>
              <w:rPr>
                <w:sz w:val="24"/>
              </w:rPr>
              <w:t>25.</w:t>
            </w:r>
          </w:p>
        </w:tc>
        <w:tc>
          <w:tcPr>
            <w:tcW w:w="2446" w:type="dxa"/>
            <w:vMerge w:val="restart"/>
          </w:tcPr>
          <w:p w:rsidR="00F90973" w:rsidRDefault="00F84021">
            <w:pPr>
              <w:rPr>
                <w:sz w:val="24"/>
              </w:rPr>
            </w:pPr>
            <w:r>
              <w:rPr>
                <w:sz w:val="24"/>
              </w:rPr>
              <w:t>Komunikacja medyczna</w:t>
            </w:r>
          </w:p>
        </w:tc>
        <w:tc>
          <w:tcPr>
            <w:tcW w:w="2693" w:type="dxa"/>
            <w:vMerge w:val="restart"/>
          </w:tcPr>
          <w:p w:rsidR="00F90973" w:rsidRDefault="00F84021" w:rsidP="00B95986">
            <w:pPr>
              <w:rPr>
                <w:sz w:val="24"/>
              </w:rPr>
            </w:pPr>
            <w:r>
              <w:rPr>
                <w:sz w:val="24"/>
              </w:rPr>
              <w:t xml:space="preserve">Dr </w:t>
            </w:r>
          </w:p>
          <w:p w:rsidR="00B95986" w:rsidRDefault="00B95986" w:rsidP="00B95986">
            <w:pPr>
              <w:rPr>
                <w:sz w:val="24"/>
              </w:rPr>
            </w:pPr>
            <w:r>
              <w:rPr>
                <w:sz w:val="24"/>
              </w:rPr>
              <w:t>Anna Krenska</w:t>
            </w:r>
          </w:p>
        </w:tc>
        <w:tc>
          <w:tcPr>
            <w:tcW w:w="803" w:type="dxa"/>
            <w:vMerge w:val="restart"/>
          </w:tcPr>
          <w:p w:rsidR="00F90973" w:rsidRDefault="00F84021">
            <w:pPr>
              <w:jc w:val="center"/>
              <w:rPr>
                <w:sz w:val="24"/>
              </w:rPr>
            </w:pPr>
            <w:r>
              <w:rPr>
                <w:sz w:val="24"/>
              </w:rPr>
              <w:t>_</w:t>
            </w:r>
          </w:p>
        </w:tc>
        <w:tc>
          <w:tcPr>
            <w:tcW w:w="803" w:type="dxa"/>
            <w:vMerge w:val="restart"/>
          </w:tcPr>
          <w:p w:rsidR="00F90973" w:rsidRDefault="00F84021">
            <w:pPr>
              <w:jc w:val="center"/>
              <w:rPr>
                <w:sz w:val="24"/>
              </w:rPr>
            </w:pPr>
            <w:r>
              <w:rPr>
                <w:sz w:val="24"/>
              </w:rPr>
              <w:t>8</w:t>
            </w:r>
          </w:p>
        </w:tc>
        <w:tc>
          <w:tcPr>
            <w:tcW w:w="779" w:type="dxa"/>
            <w:vMerge w:val="restart"/>
          </w:tcPr>
          <w:p w:rsidR="00F90973" w:rsidRDefault="00F84021">
            <w:pPr>
              <w:jc w:val="center"/>
              <w:rPr>
                <w:sz w:val="24"/>
              </w:rPr>
            </w:pPr>
            <w:r>
              <w:rPr>
                <w:sz w:val="24"/>
              </w:rPr>
              <w:t>10</w:t>
            </w:r>
          </w:p>
        </w:tc>
        <w:tc>
          <w:tcPr>
            <w:tcW w:w="779" w:type="dxa"/>
            <w:vMerge w:val="restart"/>
            <w:tcBorders>
              <w:top w:val="none" w:sz="4" w:space="0" w:color="000000"/>
            </w:tcBorders>
          </w:tcPr>
          <w:p w:rsidR="00F90973" w:rsidRDefault="00BF3B74">
            <w:pPr>
              <w:jc w:val="center"/>
              <w:rPr>
                <w:sz w:val="24"/>
              </w:rPr>
            </w:pPr>
            <w:r>
              <w:rPr>
                <w:sz w:val="24"/>
              </w:rPr>
              <w:t xml:space="preserve">¼ </w:t>
            </w:r>
          </w:p>
        </w:tc>
        <w:tc>
          <w:tcPr>
            <w:tcW w:w="1914" w:type="dxa"/>
            <w:vMerge w:val="restart"/>
            <w:tcBorders>
              <w:top w:val="none" w:sz="4" w:space="0" w:color="000000"/>
            </w:tcBorders>
          </w:tcPr>
          <w:p w:rsidR="00F90973" w:rsidRDefault="00F84021">
            <w:pPr>
              <w:rPr>
                <w:sz w:val="24"/>
              </w:rPr>
            </w:pPr>
            <w:r>
              <w:rPr>
                <w:sz w:val="24"/>
              </w:rPr>
              <w:t>Zaliczenie na oc.</w:t>
            </w:r>
          </w:p>
          <w:p w:rsidR="00F90973" w:rsidRDefault="00F84021">
            <w:pPr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</w:tr>
      <w:tr w:rsidR="00F90973">
        <w:trPr>
          <w:trHeight w:val="384"/>
        </w:trPr>
        <w:tc>
          <w:tcPr>
            <w:tcW w:w="627" w:type="dxa"/>
            <w:vMerge w:val="restart"/>
            <w:tcBorders>
              <w:left w:val="single" w:sz="4" w:space="0" w:color="000000"/>
            </w:tcBorders>
          </w:tcPr>
          <w:p w:rsidR="00F90973" w:rsidRDefault="00F84021">
            <w:pPr>
              <w:jc w:val="center"/>
              <w:rPr>
                <w:sz w:val="24"/>
              </w:rPr>
            </w:pPr>
            <w:r>
              <w:rPr>
                <w:sz w:val="24"/>
              </w:rPr>
              <w:t>26.</w:t>
            </w:r>
          </w:p>
        </w:tc>
        <w:tc>
          <w:tcPr>
            <w:tcW w:w="2446" w:type="dxa"/>
            <w:vMerge w:val="restart"/>
          </w:tcPr>
          <w:p w:rsidR="00F90973" w:rsidRDefault="00F84021">
            <w:pPr>
              <w:rPr>
                <w:sz w:val="24"/>
              </w:rPr>
            </w:pPr>
            <w:r>
              <w:rPr>
                <w:sz w:val="24"/>
              </w:rPr>
              <w:t xml:space="preserve">Przygotowanie do </w:t>
            </w:r>
            <w:proofErr w:type="spellStart"/>
            <w:r>
              <w:rPr>
                <w:sz w:val="24"/>
              </w:rPr>
              <w:t>LEKu</w:t>
            </w:r>
            <w:proofErr w:type="spellEnd"/>
            <w:r>
              <w:rPr>
                <w:sz w:val="24"/>
              </w:rPr>
              <w:t xml:space="preserve"> – pediatria</w:t>
            </w:r>
          </w:p>
        </w:tc>
        <w:tc>
          <w:tcPr>
            <w:tcW w:w="2693" w:type="dxa"/>
            <w:vMerge w:val="restart"/>
          </w:tcPr>
          <w:p w:rsidR="00F90973" w:rsidRDefault="00A404CD">
            <w:pPr>
              <w:rPr>
                <w:sz w:val="24"/>
              </w:rPr>
            </w:pPr>
            <w:r>
              <w:rPr>
                <w:sz w:val="24"/>
              </w:rPr>
              <w:t>Dr</w:t>
            </w:r>
          </w:p>
          <w:p w:rsidR="00A404CD" w:rsidRDefault="00A404CD">
            <w:pPr>
              <w:rPr>
                <w:sz w:val="24"/>
              </w:rPr>
            </w:pPr>
            <w:r>
              <w:rPr>
                <w:sz w:val="24"/>
              </w:rPr>
              <w:t>Julia Tworowska</w:t>
            </w:r>
          </w:p>
        </w:tc>
        <w:tc>
          <w:tcPr>
            <w:tcW w:w="803" w:type="dxa"/>
            <w:vMerge w:val="restart"/>
          </w:tcPr>
          <w:p w:rsidR="00F90973" w:rsidRDefault="00F84021">
            <w:pPr>
              <w:jc w:val="center"/>
              <w:rPr>
                <w:sz w:val="24"/>
              </w:rPr>
            </w:pPr>
            <w:r>
              <w:rPr>
                <w:sz w:val="24"/>
              </w:rPr>
              <w:t>_</w:t>
            </w:r>
          </w:p>
        </w:tc>
        <w:tc>
          <w:tcPr>
            <w:tcW w:w="803" w:type="dxa"/>
            <w:vMerge w:val="restart"/>
          </w:tcPr>
          <w:p w:rsidR="00F90973" w:rsidRDefault="00F84021">
            <w:pPr>
              <w:jc w:val="center"/>
              <w:rPr>
                <w:sz w:val="24"/>
              </w:rPr>
            </w:pPr>
            <w:r>
              <w:rPr>
                <w:sz w:val="24"/>
              </w:rPr>
              <w:t>6</w:t>
            </w:r>
          </w:p>
        </w:tc>
        <w:tc>
          <w:tcPr>
            <w:tcW w:w="779" w:type="dxa"/>
            <w:vMerge w:val="restart"/>
          </w:tcPr>
          <w:p w:rsidR="00F90973" w:rsidRDefault="00F84021">
            <w:pPr>
              <w:jc w:val="center"/>
              <w:rPr>
                <w:sz w:val="24"/>
              </w:rPr>
            </w:pPr>
            <w:r>
              <w:rPr>
                <w:sz w:val="24"/>
              </w:rPr>
              <w:t>_</w:t>
            </w:r>
          </w:p>
        </w:tc>
        <w:tc>
          <w:tcPr>
            <w:tcW w:w="779" w:type="dxa"/>
            <w:vMerge w:val="restart"/>
            <w:tcBorders>
              <w:top w:val="none" w:sz="4" w:space="0" w:color="000000"/>
            </w:tcBorders>
          </w:tcPr>
          <w:p w:rsidR="00F90973" w:rsidRDefault="00F84021">
            <w:pPr>
              <w:jc w:val="center"/>
              <w:rPr>
                <w:sz w:val="24"/>
              </w:rPr>
            </w:pPr>
            <w:r>
              <w:rPr>
                <w:sz w:val="24"/>
              </w:rPr>
              <w:t>1/1</w:t>
            </w:r>
          </w:p>
        </w:tc>
        <w:tc>
          <w:tcPr>
            <w:tcW w:w="1914" w:type="dxa"/>
            <w:vMerge w:val="restart"/>
            <w:tcBorders>
              <w:top w:val="none" w:sz="4" w:space="0" w:color="000000"/>
            </w:tcBorders>
          </w:tcPr>
          <w:p w:rsidR="00F90973" w:rsidRDefault="00F84021">
            <w:pPr>
              <w:rPr>
                <w:sz w:val="24"/>
              </w:rPr>
            </w:pPr>
            <w:r>
              <w:rPr>
                <w:sz w:val="24"/>
              </w:rPr>
              <w:t>Zaliczenie bez oc.</w:t>
            </w:r>
          </w:p>
          <w:p w:rsidR="00F90973" w:rsidRDefault="00F84021">
            <w:pPr>
              <w:rPr>
                <w:sz w:val="24"/>
              </w:rPr>
            </w:pPr>
            <w:r>
              <w:rPr>
                <w:sz w:val="24"/>
              </w:rPr>
              <w:t>0,3</w:t>
            </w:r>
          </w:p>
        </w:tc>
      </w:tr>
      <w:tr w:rsidR="00F90973">
        <w:trPr>
          <w:trHeight w:val="384"/>
        </w:trPr>
        <w:tc>
          <w:tcPr>
            <w:tcW w:w="627" w:type="dxa"/>
            <w:vMerge w:val="restart"/>
            <w:tcBorders>
              <w:left w:val="single" w:sz="4" w:space="0" w:color="000000"/>
            </w:tcBorders>
          </w:tcPr>
          <w:p w:rsidR="00F90973" w:rsidRDefault="00F84021">
            <w:pPr>
              <w:jc w:val="center"/>
              <w:rPr>
                <w:sz w:val="24"/>
              </w:rPr>
            </w:pPr>
            <w:r>
              <w:rPr>
                <w:sz w:val="24"/>
              </w:rPr>
              <w:t>27.</w:t>
            </w:r>
          </w:p>
        </w:tc>
        <w:tc>
          <w:tcPr>
            <w:tcW w:w="2446" w:type="dxa"/>
            <w:vMerge w:val="restart"/>
          </w:tcPr>
          <w:p w:rsidR="00F90973" w:rsidRDefault="00F84021">
            <w:pPr>
              <w:rPr>
                <w:sz w:val="24"/>
              </w:rPr>
            </w:pPr>
            <w:r>
              <w:rPr>
                <w:sz w:val="24"/>
              </w:rPr>
              <w:t xml:space="preserve">Przygotowanie do </w:t>
            </w:r>
            <w:proofErr w:type="spellStart"/>
            <w:r>
              <w:rPr>
                <w:sz w:val="24"/>
              </w:rPr>
              <w:t>LEKu</w:t>
            </w:r>
            <w:proofErr w:type="spellEnd"/>
            <w:r>
              <w:rPr>
                <w:sz w:val="24"/>
              </w:rPr>
              <w:t xml:space="preserve"> – medycyna rodzinna</w:t>
            </w:r>
          </w:p>
        </w:tc>
        <w:tc>
          <w:tcPr>
            <w:tcW w:w="2693" w:type="dxa"/>
            <w:vMerge w:val="restart"/>
          </w:tcPr>
          <w:p w:rsidR="00CA6017" w:rsidRPr="00CA6017" w:rsidRDefault="00CA6017" w:rsidP="00CA6017">
            <w:pPr>
              <w:rPr>
                <w:sz w:val="24"/>
              </w:rPr>
            </w:pPr>
            <w:r w:rsidRPr="00CA6017">
              <w:rPr>
                <w:sz w:val="24"/>
              </w:rPr>
              <w:t>Lek.</w:t>
            </w:r>
          </w:p>
          <w:p w:rsidR="00F90973" w:rsidRDefault="00CA6017" w:rsidP="00CA6017">
            <w:pPr>
              <w:rPr>
                <w:sz w:val="24"/>
              </w:rPr>
            </w:pPr>
            <w:r w:rsidRPr="00CA6017">
              <w:rPr>
                <w:sz w:val="24"/>
              </w:rPr>
              <w:t>Sandra Janiak</w:t>
            </w:r>
          </w:p>
        </w:tc>
        <w:tc>
          <w:tcPr>
            <w:tcW w:w="803" w:type="dxa"/>
            <w:vMerge w:val="restart"/>
          </w:tcPr>
          <w:p w:rsidR="00F90973" w:rsidRDefault="00F84021">
            <w:pPr>
              <w:jc w:val="center"/>
            </w:pPr>
            <w:r>
              <w:rPr>
                <w:sz w:val="24"/>
              </w:rPr>
              <w:t>_</w:t>
            </w:r>
          </w:p>
        </w:tc>
        <w:tc>
          <w:tcPr>
            <w:tcW w:w="803" w:type="dxa"/>
            <w:vMerge w:val="restart"/>
          </w:tcPr>
          <w:p w:rsidR="00F90973" w:rsidRDefault="00F84021">
            <w:pPr>
              <w:jc w:val="center"/>
            </w:pPr>
            <w:r>
              <w:rPr>
                <w:sz w:val="24"/>
              </w:rPr>
              <w:t>6</w:t>
            </w:r>
          </w:p>
        </w:tc>
        <w:tc>
          <w:tcPr>
            <w:tcW w:w="779" w:type="dxa"/>
            <w:vMerge w:val="restart"/>
          </w:tcPr>
          <w:p w:rsidR="00F90973" w:rsidRDefault="00F84021">
            <w:pPr>
              <w:jc w:val="center"/>
            </w:pPr>
            <w:r>
              <w:rPr>
                <w:sz w:val="24"/>
              </w:rPr>
              <w:t>_</w:t>
            </w:r>
          </w:p>
        </w:tc>
        <w:tc>
          <w:tcPr>
            <w:tcW w:w="779" w:type="dxa"/>
            <w:vMerge w:val="restart"/>
            <w:tcBorders>
              <w:top w:val="none" w:sz="4" w:space="0" w:color="000000"/>
            </w:tcBorders>
          </w:tcPr>
          <w:p w:rsidR="00F90973" w:rsidRDefault="00F84021">
            <w:pPr>
              <w:jc w:val="center"/>
            </w:pPr>
            <w:r>
              <w:rPr>
                <w:sz w:val="24"/>
              </w:rPr>
              <w:t>1/1</w:t>
            </w:r>
          </w:p>
        </w:tc>
        <w:tc>
          <w:tcPr>
            <w:tcW w:w="1914" w:type="dxa"/>
            <w:vMerge w:val="restart"/>
            <w:tcBorders>
              <w:top w:val="none" w:sz="4" w:space="0" w:color="000000"/>
            </w:tcBorders>
          </w:tcPr>
          <w:p w:rsidR="00F90973" w:rsidRDefault="00F84021">
            <w:r>
              <w:rPr>
                <w:sz w:val="24"/>
              </w:rPr>
              <w:t>Zaliczenie bez oc.</w:t>
            </w:r>
          </w:p>
          <w:p w:rsidR="00F90973" w:rsidRDefault="00F84021">
            <w:r>
              <w:rPr>
                <w:sz w:val="24"/>
              </w:rPr>
              <w:t>0,3</w:t>
            </w:r>
          </w:p>
        </w:tc>
      </w:tr>
      <w:tr w:rsidR="00F90973">
        <w:trPr>
          <w:trHeight w:val="384"/>
        </w:trPr>
        <w:tc>
          <w:tcPr>
            <w:tcW w:w="627" w:type="dxa"/>
            <w:vMerge w:val="restart"/>
            <w:tcBorders>
              <w:left w:val="single" w:sz="4" w:space="0" w:color="000000"/>
            </w:tcBorders>
          </w:tcPr>
          <w:p w:rsidR="00F90973" w:rsidRDefault="00F84021">
            <w:pPr>
              <w:jc w:val="center"/>
              <w:rPr>
                <w:sz w:val="24"/>
              </w:rPr>
            </w:pPr>
            <w:r>
              <w:rPr>
                <w:sz w:val="24"/>
              </w:rPr>
              <w:t>28.</w:t>
            </w:r>
          </w:p>
        </w:tc>
        <w:tc>
          <w:tcPr>
            <w:tcW w:w="2446" w:type="dxa"/>
            <w:vMerge w:val="restart"/>
          </w:tcPr>
          <w:p w:rsidR="00F90973" w:rsidRDefault="00F84021">
            <w:pPr>
              <w:rPr>
                <w:sz w:val="24"/>
              </w:rPr>
            </w:pPr>
            <w:r>
              <w:rPr>
                <w:sz w:val="24"/>
              </w:rPr>
              <w:t xml:space="preserve">Przygotowanie do </w:t>
            </w:r>
            <w:proofErr w:type="spellStart"/>
            <w:r>
              <w:rPr>
                <w:sz w:val="24"/>
              </w:rPr>
              <w:t>LEKu</w:t>
            </w:r>
            <w:proofErr w:type="spellEnd"/>
            <w:r>
              <w:rPr>
                <w:sz w:val="24"/>
              </w:rPr>
              <w:t xml:space="preserve"> –chirurgia</w:t>
            </w:r>
          </w:p>
        </w:tc>
        <w:tc>
          <w:tcPr>
            <w:tcW w:w="2693" w:type="dxa"/>
            <w:vMerge w:val="restart"/>
          </w:tcPr>
          <w:p w:rsidR="00F90973" w:rsidRDefault="00F84021">
            <w:pPr>
              <w:rPr>
                <w:sz w:val="24"/>
              </w:rPr>
            </w:pPr>
            <w:r>
              <w:rPr>
                <w:sz w:val="24"/>
              </w:rPr>
              <w:t>Prof. dr hab.</w:t>
            </w:r>
          </w:p>
          <w:p w:rsidR="00F90973" w:rsidRDefault="00045696">
            <w:pPr>
              <w:rPr>
                <w:sz w:val="24"/>
              </w:rPr>
            </w:pPr>
            <w:r w:rsidRPr="00045696">
              <w:rPr>
                <w:sz w:val="24"/>
              </w:rPr>
              <w:t>Mariusz Kowalewski</w:t>
            </w:r>
          </w:p>
        </w:tc>
        <w:tc>
          <w:tcPr>
            <w:tcW w:w="803" w:type="dxa"/>
            <w:vMerge w:val="restart"/>
          </w:tcPr>
          <w:p w:rsidR="00F90973" w:rsidRDefault="00F84021">
            <w:pPr>
              <w:jc w:val="center"/>
            </w:pPr>
            <w:r>
              <w:rPr>
                <w:sz w:val="24"/>
              </w:rPr>
              <w:t>_</w:t>
            </w:r>
          </w:p>
        </w:tc>
        <w:tc>
          <w:tcPr>
            <w:tcW w:w="803" w:type="dxa"/>
            <w:vMerge w:val="restart"/>
          </w:tcPr>
          <w:p w:rsidR="00F90973" w:rsidRDefault="00F84021">
            <w:pPr>
              <w:jc w:val="center"/>
            </w:pPr>
            <w:r>
              <w:rPr>
                <w:sz w:val="24"/>
              </w:rPr>
              <w:t>6</w:t>
            </w:r>
          </w:p>
        </w:tc>
        <w:tc>
          <w:tcPr>
            <w:tcW w:w="779" w:type="dxa"/>
            <w:vMerge w:val="restart"/>
          </w:tcPr>
          <w:p w:rsidR="00F90973" w:rsidRDefault="00F84021">
            <w:pPr>
              <w:jc w:val="center"/>
            </w:pPr>
            <w:r>
              <w:rPr>
                <w:sz w:val="24"/>
              </w:rPr>
              <w:t>_</w:t>
            </w:r>
          </w:p>
        </w:tc>
        <w:tc>
          <w:tcPr>
            <w:tcW w:w="779" w:type="dxa"/>
            <w:vMerge w:val="restart"/>
            <w:tcBorders>
              <w:top w:val="none" w:sz="4" w:space="0" w:color="000000"/>
            </w:tcBorders>
          </w:tcPr>
          <w:p w:rsidR="00F90973" w:rsidRDefault="00F84021">
            <w:pPr>
              <w:jc w:val="center"/>
            </w:pPr>
            <w:r>
              <w:rPr>
                <w:sz w:val="24"/>
              </w:rPr>
              <w:t>1/1</w:t>
            </w:r>
          </w:p>
        </w:tc>
        <w:tc>
          <w:tcPr>
            <w:tcW w:w="1914" w:type="dxa"/>
            <w:vMerge w:val="restart"/>
            <w:tcBorders>
              <w:top w:val="none" w:sz="4" w:space="0" w:color="000000"/>
            </w:tcBorders>
          </w:tcPr>
          <w:p w:rsidR="00F90973" w:rsidRDefault="00F84021">
            <w:r>
              <w:rPr>
                <w:sz w:val="24"/>
              </w:rPr>
              <w:t>Zaliczenie bez oc.</w:t>
            </w:r>
          </w:p>
          <w:p w:rsidR="00F90973" w:rsidRDefault="00F84021">
            <w:r>
              <w:rPr>
                <w:sz w:val="24"/>
              </w:rPr>
              <w:t>0,3</w:t>
            </w:r>
          </w:p>
        </w:tc>
      </w:tr>
      <w:tr w:rsidR="00F90973">
        <w:trPr>
          <w:trHeight w:val="384"/>
        </w:trPr>
        <w:tc>
          <w:tcPr>
            <w:tcW w:w="627" w:type="dxa"/>
            <w:vMerge w:val="restart"/>
            <w:tcBorders>
              <w:left w:val="single" w:sz="4" w:space="0" w:color="000000"/>
            </w:tcBorders>
          </w:tcPr>
          <w:p w:rsidR="00F90973" w:rsidRDefault="00F84021">
            <w:pPr>
              <w:jc w:val="center"/>
              <w:rPr>
                <w:sz w:val="24"/>
              </w:rPr>
            </w:pPr>
            <w:r>
              <w:rPr>
                <w:sz w:val="24"/>
              </w:rPr>
              <w:t>29.</w:t>
            </w:r>
          </w:p>
        </w:tc>
        <w:tc>
          <w:tcPr>
            <w:tcW w:w="2446" w:type="dxa"/>
            <w:vMerge w:val="restart"/>
          </w:tcPr>
          <w:p w:rsidR="00F90973" w:rsidRDefault="00F84021">
            <w:pPr>
              <w:rPr>
                <w:sz w:val="24"/>
              </w:rPr>
            </w:pPr>
            <w:r>
              <w:rPr>
                <w:sz w:val="24"/>
              </w:rPr>
              <w:t xml:space="preserve">Przygotowanie do </w:t>
            </w:r>
            <w:proofErr w:type="spellStart"/>
            <w:r>
              <w:rPr>
                <w:sz w:val="24"/>
              </w:rPr>
              <w:t>LEKu</w:t>
            </w:r>
            <w:proofErr w:type="spellEnd"/>
            <w:r>
              <w:rPr>
                <w:sz w:val="24"/>
              </w:rPr>
              <w:t xml:space="preserve"> –choroby wewnętrzne</w:t>
            </w:r>
          </w:p>
        </w:tc>
        <w:tc>
          <w:tcPr>
            <w:tcW w:w="2693" w:type="dxa"/>
            <w:vMerge w:val="restart"/>
          </w:tcPr>
          <w:p w:rsidR="00045696" w:rsidRDefault="00045696" w:rsidP="00045696">
            <w:pPr>
              <w:rPr>
                <w:sz w:val="24"/>
              </w:rPr>
            </w:pPr>
            <w:r>
              <w:rPr>
                <w:sz w:val="24"/>
              </w:rPr>
              <w:t>Prof. dr hab.</w:t>
            </w:r>
          </w:p>
          <w:p w:rsidR="00F90973" w:rsidRPr="00221CE5" w:rsidRDefault="00045696" w:rsidP="00045696">
            <w:pPr>
              <w:rPr>
                <w:sz w:val="24"/>
                <w:szCs w:val="24"/>
                <w:lang w:eastAsia="pl-PL" w:bidi="ar-SA"/>
              </w:rPr>
            </w:pPr>
            <w:r w:rsidRPr="00045696">
              <w:rPr>
                <w:sz w:val="24"/>
              </w:rPr>
              <w:t>Mariusz Kowalewski</w:t>
            </w:r>
          </w:p>
        </w:tc>
        <w:tc>
          <w:tcPr>
            <w:tcW w:w="803" w:type="dxa"/>
            <w:vMerge w:val="restart"/>
          </w:tcPr>
          <w:p w:rsidR="00F90973" w:rsidRDefault="00F84021">
            <w:pPr>
              <w:jc w:val="center"/>
            </w:pPr>
            <w:r>
              <w:rPr>
                <w:sz w:val="24"/>
              </w:rPr>
              <w:t>_</w:t>
            </w:r>
          </w:p>
        </w:tc>
        <w:tc>
          <w:tcPr>
            <w:tcW w:w="803" w:type="dxa"/>
            <w:vMerge w:val="restart"/>
          </w:tcPr>
          <w:p w:rsidR="00F90973" w:rsidRDefault="00F84021">
            <w:pPr>
              <w:jc w:val="center"/>
            </w:pPr>
            <w:r>
              <w:rPr>
                <w:sz w:val="24"/>
              </w:rPr>
              <w:t>6</w:t>
            </w:r>
          </w:p>
        </w:tc>
        <w:tc>
          <w:tcPr>
            <w:tcW w:w="779" w:type="dxa"/>
            <w:vMerge w:val="restart"/>
          </w:tcPr>
          <w:p w:rsidR="00F90973" w:rsidRDefault="00F84021">
            <w:pPr>
              <w:jc w:val="center"/>
            </w:pPr>
            <w:r>
              <w:rPr>
                <w:sz w:val="24"/>
              </w:rPr>
              <w:t>_</w:t>
            </w:r>
          </w:p>
        </w:tc>
        <w:tc>
          <w:tcPr>
            <w:tcW w:w="779" w:type="dxa"/>
            <w:vMerge w:val="restart"/>
            <w:tcBorders>
              <w:top w:val="none" w:sz="4" w:space="0" w:color="000000"/>
            </w:tcBorders>
          </w:tcPr>
          <w:p w:rsidR="00F90973" w:rsidRDefault="00F84021">
            <w:pPr>
              <w:jc w:val="center"/>
            </w:pPr>
            <w:r>
              <w:rPr>
                <w:sz w:val="24"/>
              </w:rPr>
              <w:t>1/1</w:t>
            </w:r>
          </w:p>
        </w:tc>
        <w:tc>
          <w:tcPr>
            <w:tcW w:w="1914" w:type="dxa"/>
            <w:vMerge w:val="restart"/>
            <w:tcBorders>
              <w:top w:val="none" w:sz="4" w:space="0" w:color="000000"/>
            </w:tcBorders>
          </w:tcPr>
          <w:p w:rsidR="00F90973" w:rsidRDefault="00F84021">
            <w:r>
              <w:rPr>
                <w:sz w:val="24"/>
              </w:rPr>
              <w:t>Zaliczenie bez oc.</w:t>
            </w:r>
          </w:p>
          <w:p w:rsidR="00F90973" w:rsidRDefault="00F84021">
            <w:r>
              <w:rPr>
                <w:sz w:val="24"/>
              </w:rPr>
              <w:t>0,3</w:t>
            </w:r>
          </w:p>
        </w:tc>
      </w:tr>
      <w:tr w:rsidR="00F90973">
        <w:trPr>
          <w:trHeight w:val="384"/>
        </w:trPr>
        <w:tc>
          <w:tcPr>
            <w:tcW w:w="627" w:type="dxa"/>
            <w:vMerge w:val="restart"/>
            <w:tcBorders>
              <w:left w:val="single" w:sz="4" w:space="0" w:color="000000"/>
            </w:tcBorders>
          </w:tcPr>
          <w:p w:rsidR="00F90973" w:rsidRDefault="00F84021">
            <w:pPr>
              <w:jc w:val="center"/>
              <w:rPr>
                <w:sz w:val="24"/>
              </w:rPr>
            </w:pPr>
            <w:r>
              <w:rPr>
                <w:sz w:val="24"/>
              </w:rPr>
              <w:t>30.</w:t>
            </w:r>
          </w:p>
        </w:tc>
        <w:tc>
          <w:tcPr>
            <w:tcW w:w="2446" w:type="dxa"/>
            <w:vMerge w:val="restart"/>
          </w:tcPr>
          <w:p w:rsidR="00F90973" w:rsidRDefault="00F84021">
            <w:pPr>
              <w:rPr>
                <w:sz w:val="24"/>
              </w:rPr>
            </w:pPr>
            <w:r>
              <w:rPr>
                <w:sz w:val="24"/>
              </w:rPr>
              <w:t xml:space="preserve">Przygotowanie do </w:t>
            </w:r>
            <w:proofErr w:type="spellStart"/>
            <w:r>
              <w:rPr>
                <w:sz w:val="24"/>
              </w:rPr>
              <w:t>LEKu</w:t>
            </w:r>
            <w:proofErr w:type="spellEnd"/>
            <w:r>
              <w:rPr>
                <w:sz w:val="24"/>
              </w:rPr>
              <w:t xml:space="preserve"> – ginekologia</w:t>
            </w:r>
          </w:p>
        </w:tc>
        <w:tc>
          <w:tcPr>
            <w:tcW w:w="2693" w:type="dxa"/>
            <w:vMerge w:val="restart"/>
          </w:tcPr>
          <w:p w:rsidR="00045696" w:rsidRDefault="00045696" w:rsidP="00045696">
            <w:pPr>
              <w:rPr>
                <w:sz w:val="24"/>
              </w:rPr>
            </w:pPr>
            <w:r>
              <w:rPr>
                <w:sz w:val="24"/>
              </w:rPr>
              <w:t>Prof. dr hab.</w:t>
            </w:r>
          </w:p>
          <w:p w:rsidR="00F90973" w:rsidRDefault="00045696" w:rsidP="00045696">
            <w:r w:rsidRPr="00045696">
              <w:rPr>
                <w:sz w:val="24"/>
              </w:rPr>
              <w:t>Mariusz Kowalewski</w:t>
            </w:r>
          </w:p>
        </w:tc>
        <w:tc>
          <w:tcPr>
            <w:tcW w:w="803" w:type="dxa"/>
            <w:vMerge w:val="restart"/>
          </w:tcPr>
          <w:p w:rsidR="00F90973" w:rsidRDefault="00F84021">
            <w:pPr>
              <w:jc w:val="center"/>
            </w:pPr>
            <w:r>
              <w:rPr>
                <w:sz w:val="24"/>
              </w:rPr>
              <w:t>_</w:t>
            </w:r>
          </w:p>
        </w:tc>
        <w:tc>
          <w:tcPr>
            <w:tcW w:w="803" w:type="dxa"/>
            <w:vMerge w:val="restart"/>
          </w:tcPr>
          <w:p w:rsidR="00F90973" w:rsidRDefault="00F84021">
            <w:pPr>
              <w:jc w:val="center"/>
            </w:pPr>
            <w:r>
              <w:rPr>
                <w:sz w:val="24"/>
              </w:rPr>
              <w:t>6</w:t>
            </w:r>
          </w:p>
        </w:tc>
        <w:tc>
          <w:tcPr>
            <w:tcW w:w="779" w:type="dxa"/>
            <w:vMerge w:val="restart"/>
          </w:tcPr>
          <w:p w:rsidR="00F90973" w:rsidRDefault="00F84021">
            <w:pPr>
              <w:jc w:val="center"/>
            </w:pPr>
            <w:r>
              <w:rPr>
                <w:sz w:val="24"/>
              </w:rPr>
              <w:t>_</w:t>
            </w:r>
          </w:p>
        </w:tc>
        <w:tc>
          <w:tcPr>
            <w:tcW w:w="779" w:type="dxa"/>
            <w:vMerge w:val="restart"/>
            <w:tcBorders>
              <w:top w:val="none" w:sz="4" w:space="0" w:color="000000"/>
            </w:tcBorders>
          </w:tcPr>
          <w:p w:rsidR="00F90973" w:rsidRDefault="00F84021">
            <w:pPr>
              <w:jc w:val="center"/>
            </w:pPr>
            <w:r>
              <w:rPr>
                <w:sz w:val="24"/>
              </w:rPr>
              <w:t>1/1</w:t>
            </w:r>
          </w:p>
        </w:tc>
        <w:tc>
          <w:tcPr>
            <w:tcW w:w="1914" w:type="dxa"/>
            <w:vMerge w:val="restart"/>
            <w:tcBorders>
              <w:top w:val="none" w:sz="4" w:space="0" w:color="000000"/>
            </w:tcBorders>
          </w:tcPr>
          <w:p w:rsidR="00F90973" w:rsidRDefault="00F84021">
            <w:r>
              <w:rPr>
                <w:sz w:val="24"/>
              </w:rPr>
              <w:t>Zaliczenie bez oc.</w:t>
            </w:r>
          </w:p>
          <w:p w:rsidR="00F90973" w:rsidRDefault="00F84021">
            <w:r>
              <w:rPr>
                <w:sz w:val="24"/>
              </w:rPr>
              <w:t>0,3</w:t>
            </w:r>
          </w:p>
        </w:tc>
      </w:tr>
      <w:tr w:rsidR="00F90973">
        <w:trPr>
          <w:trHeight w:val="384"/>
        </w:trPr>
        <w:tc>
          <w:tcPr>
            <w:tcW w:w="627" w:type="dxa"/>
            <w:vMerge w:val="restart"/>
            <w:tcBorders>
              <w:left w:val="single" w:sz="4" w:space="0" w:color="000000"/>
            </w:tcBorders>
          </w:tcPr>
          <w:p w:rsidR="00F90973" w:rsidRDefault="00F84021">
            <w:pPr>
              <w:jc w:val="center"/>
              <w:rPr>
                <w:sz w:val="24"/>
              </w:rPr>
            </w:pPr>
            <w:r>
              <w:rPr>
                <w:sz w:val="24"/>
              </w:rPr>
              <w:t>31.</w:t>
            </w:r>
          </w:p>
        </w:tc>
        <w:tc>
          <w:tcPr>
            <w:tcW w:w="2446" w:type="dxa"/>
            <w:vMerge w:val="restart"/>
          </w:tcPr>
          <w:p w:rsidR="00F90973" w:rsidRDefault="00F84021">
            <w:pPr>
              <w:rPr>
                <w:sz w:val="24"/>
              </w:rPr>
            </w:pPr>
            <w:r>
              <w:rPr>
                <w:sz w:val="24"/>
              </w:rPr>
              <w:t xml:space="preserve">Przygotowanie do </w:t>
            </w:r>
            <w:proofErr w:type="spellStart"/>
            <w:r>
              <w:rPr>
                <w:sz w:val="24"/>
              </w:rPr>
              <w:t>LEKu</w:t>
            </w:r>
            <w:proofErr w:type="spellEnd"/>
            <w:r w:rsidR="00DA052D">
              <w:rPr>
                <w:sz w:val="24"/>
              </w:rPr>
              <w:t xml:space="preserve"> – </w:t>
            </w:r>
            <w:r>
              <w:rPr>
                <w:sz w:val="24"/>
              </w:rPr>
              <w:t>zdrowie publiczne</w:t>
            </w:r>
          </w:p>
        </w:tc>
        <w:tc>
          <w:tcPr>
            <w:tcW w:w="2693" w:type="dxa"/>
            <w:vMerge w:val="restart"/>
          </w:tcPr>
          <w:p w:rsidR="00466D55" w:rsidRDefault="00466D55" w:rsidP="00466D55">
            <w:pPr>
              <w:rPr>
                <w:sz w:val="24"/>
              </w:rPr>
            </w:pPr>
            <w:r>
              <w:rPr>
                <w:sz w:val="24"/>
              </w:rPr>
              <w:t xml:space="preserve">Dr n. </w:t>
            </w:r>
            <w:proofErr w:type="spellStart"/>
            <w:r>
              <w:rPr>
                <w:sz w:val="24"/>
              </w:rPr>
              <w:t>prawn</w:t>
            </w:r>
            <w:proofErr w:type="spellEnd"/>
            <w:r>
              <w:rPr>
                <w:sz w:val="24"/>
              </w:rPr>
              <w:t>.</w:t>
            </w:r>
          </w:p>
          <w:p w:rsidR="00F90973" w:rsidRPr="00BF3B74" w:rsidRDefault="00466D55" w:rsidP="00466D55">
            <w:pPr>
              <w:rPr>
                <w:sz w:val="24"/>
                <w:lang w:val="en-US"/>
              </w:rPr>
            </w:pPr>
            <w:r>
              <w:rPr>
                <w:sz w:val="24"/>
              </w:rPr>
              <w:t>Anita Gałęska-Śliwka</w:t>
            </w:r>
          </w:p>
        </w:tc>
        <w:tc>
          <w:tcPr>
            <w:tcW w:w="803" w:type="dxa"/>
            <w:vMerge w:val="restart"/>
          </w:tcPr>
          <w:p w:rsidR="00F90973" w:rsidRDefault="00F84021">
            <w:pPr>
              <w:jc w:val="center"/>
            </w:pPr>
            <w:r>
              <w:rPr>
                <w:sz w:val="24"/>
              </w:rPr>
              <w:t>_</w:t>
            </w:r>
          </w:p>
        </w:tc>
        <w:tc>
          <w:tcPr>
            <w:tcW w:w="803" w:type="dxa"/>
            <w:vMerge w:val="restart"/>
          </w:tcPr>
          <w:p w:rsidR="00F90973" w:rsidRDefault="00F84021">
            <w:pPr>
              <w:jc w:val="center"/>
            </w:pPr>
            <w:r>
              <w:rPr>
                <w:sz w:val="24"/>
              </w:rPr>
              <w:t>6</w:t>
            </w:r>
          </w:p>
        </w:tc>
        <w:tc>
          <w:tcPr>
            <w:tcW w:w="779" w:type="dxa"/>
            <w:vMerge w:val="restart"/>
          </w:tcPr>
          <w:p w:rsidR="00F90973" w:rsidRDefault="00F84021">
            <w:pPr>
              <w:jc w:val="center"/>
            </w:pPr>
            <w:r>
              <w:rPr>
                <w:sz w:val="24"/>
              </w:rPr>
              <w:t>_</w:t>
            </w:r>
          </w:p>
        </w:tc>
        <w:tc>
          <w:tcPr>
            <w:tcW w:w="779" w:type="dxa"/>
            <w:vMerge w:val="restart"/>
            <w:tcBorders>
              <w:top w:val="none" w:sz="4" w:space="0" w:color="000000"/>
            </w:tcBorders>
          </w:tcPr>
          <w:p w:rsidR="00F90973" w:rsidRDefault="00F84021">
            <w:pPr>
              <w:jc w:val="center"/>
            </w:pPr>
            <w:r>
              <w:rPr>
                <w:sz w:val="24"/>
              </w:rPr>
              <w:t>1/1</w:t>
            </w:r>
          </w:p>
        </w:tc>
        <w:tc>
          <w:tcPr>
            <w:tcW w:w="1914" w:type="dxa"/>
            <w:vMerge w:val="restart"/>
            <w:tcBorders>
              <w:top w:val="none" w:sz="4" w:space="0" w:color="000000"/>
            </w:tcBorders>
          </w:tcPr>
          <w:p w:rsidR="00F90973" w:rsidRDefault="00F84021">
            <w:r>
              <w:rPr>
                <w:sz w:val="24"/>
              </w:rPr>
              <w:t>Zaliczenie bez oc.</w:t>
            </w:r>
          </w:p>
          <w:p w:rsidR="00F90973" w:rsidRDefault="00F84021">
            <w:r>
              <w:rPr>
                <w:sz w:val="24"/>
              </w:rPr>
              <w:t>0,3</w:t>
            </w:r>
          </w:p>
        </w:tc>
      </w:tr>
      <w:tr w:rsidR="00F90973">
        <w:trPr>
          <w:trHeight w:val="384"/>
        </w:trPr>
        <w:tc>
          <w:tcPr>
            <w:tcW w:w="627" w:type="dxa"/>
            <w:vMerge w:val="restart"/>
            <w:tcBorders>
              <w:left w:val="single" w:sz="4" w:space="0" w:color="000000"/>
            </w:tcBorders>
          </w:tcPr>
          <w:p w:rsidR="00F90973" w:rsidRDefault="00F84021">
            <w:pPr>
              <w:jc w:val="center"/>
              <w:rPr>
                <w:sz w:val="24"/>
              </w:rPr>
            </w:pPr>
            <w:r>
              <w:rPr>
                <w:sz w:val="24"/>
              </w:rPr>
              <w:t>32.</w:t>
            </w:r>
          </w:p>
        </w:tc>
        <w:tc>
          <w:tcPr>
            <w:tcW w:w="2446" w:type="dxa"/>
            <w:vMerge w:val="restart"/>
          </w:tcPr>
          <w:p w:rsidR="00F90973" w:rsidRDefault="00F84021">
            <w:pPr>
              <w:rPr>
                <w:sz w:val="24"/>
              </w:rPr>
            </w:pPr>
            <w:r>
              <w:rPr>
                <w:sz w:val="24"/>
              </w:rPr>
              <w:t>Zajęcia fakultatywne</w:t>
            </w:r>
          </w:p>
        </w:tc>
        <w:tc>
          <w:tcPr>
            <w:tcW w:w="2693" w:type="dxa"/>
            <w:vMerge w:val="restart"/>
          </w:tcPr>
          <w:p w:rsidR="00F90973" w:rsidRDefault="00F90973">
            <w:pPr>
              <w:rPr>
                <w:sz w:val="24"/>
              </w:rPr>
            </w:pPr>
          </w:p>
        </w:tc>
        <w:tc>
          <w:tcPr>
            <w:tcW w:w="2385" w:type="dxa"/>
            <w:gridSpan w:val="3"/>
            <w:vMerge w:val="restart"/>
          </w:tcPr>
          <w:p w:rsidR="00F90973" w:rsidRDefault="00F84021">
            <w:pPr>
              <w:jc w:val="center"/>
              <w:rPr>
                <w:sz w:val="24"/>
              </w:rPr>
            </w:pPr>
            <w:r>
              <w:rPr>
                <w:sz w:val="24"/>
              </w:rPr>
              <w:t>15 g.</w:t>
            </w:r>
          </w:p>
        </w:tc>
        <w:tc>
          <w:tcPr>
            <w:tcW w:w="779" w:type="dxa"/>
            <w:vMerge w:val="restart"/>
            <w:tcBorders>
              <w:top w:val="none" w:sz="4" w:space="0" w:color="000000"/>
            </w:tcBorders>
          </w:tcPr>
          <w:p w:rsidR="00F90973" w:rsidRDefault="00F90973">
            <w:pPr>
              <w:jc w:val="center"/>
              <w:rPr>
                <w:sz w:val="24"/>
              </w:rPr>
            </w:pPr>
          </w:p>
        </w:tc>
        <w:tc>
          <w:tcPr>
            <w:tcW w:w="1914" w:type="dxa"/>
            <w:vMerge w:val="restart"/>
            <w:tcBorders>
              <w:top w:val="none" w:sz="4" w:space="0" w:color="000000"/>
            </w:tcBorders>
          </w:tcPr>
          <w:p w:rsidR="00F90973" w:rsidRDefault="00F84021">
            <w:pPr>
              <w:rPr>
                <w:sz w:val="24"/>
              </w:rPr>
            </w:pPr>
            <w:r>
              <w:rPr>
                <w:sz w:val="24"/>
              </w:rPr>
              <w:t>Zaliczenie bez oc.</w:t>
            </w:r>
          </w:p>
          <w:p w:rsidR="00F90973" w:rsidRDefault="00F84021">
            <w:pPr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</w:tr>
      <w:tr w:rsidR="00F90973">
        <w:tc>
          <w:tcPr>
            <w:tcW w:w="627" w:type="dxa"/>
            <w:tcBorders>
              <w:left w:val="single" w:sz="4" w:space="0" w:color="000000"/>
              <w:bottom w:val="single" w:sz="4" w:space="0" w:color="000000"/>
            </w:tcBorders>
          </w:tcPr>
          <w:p w:rsidR="00F90973" w:rsidRDefault="00F84021">
            <w:pPr>
              <w:jc w:val="center"/>
              <w:rPr>
                <w:sz w:val="24"/>
              </w:rPr>
            </w:pPr>
            <w:r>
              <w:rPr>
                <w:sz w:val="24"/>
              </w:rPr>
              <w:t>33.</w:t>
            </w:r>
          </w:p>
        </w:tc>
        <w:tc>
          <w:tcPr>
            <w:tcW w:w="2446" w:type="dxa"/>
            <w:tcBorders>
              <w:bottom w:val="single" w:sz="4" w:space="0" w:color="000000"/>
            </w:tcBorders>
          </w:tcPr>
          <w:p w:rsidR="00F90973" w:rsidRDefault="00F84021">
            <w:pPr>
              <w:rPr>
                <w:sz w:val="24"/>
              </w:rPr>
            </w:pPr>
            <w:r>
              <w:rPr>
                <w:sz w:val="24"/>
              </w:rPr>
              <w:t>Praktyka wakacyjna</w:t>
            </w:r>
          </w:p>
        </w:tc>
        <w:tc>
          <w:tcPr>
            <w:tcW w:w="2693" w:type="dxa"/>
            <w:tcBorders>
              <w:bottom w:val="single" w:sz="4" w:space="0" w:color="000000"/>
            </w:tcBorders>
          </w:tcPr>
          <w:p w:rsidR="00F90973" w:rsidRDefault="00F90973">
            <w:pPr>
              <w:rPr>
                <w:sz w:val="24"/>
              </w:rPr>
            </w:pPr>
          </w:p>
        </w:tc>
        <w:tc>
          <w:tcPr>
            <w:tcW w:w="2385" w:type="dxa"/>
            <w:gridSpan w:val="3"/>
            <w:tcBorders>
              <w:bottom w:val="single" w:sz="4" w:space="0" w:color="000000"/>
            </w:tcBorders>
          </w:tcPr>
          <w:p w:rsidR="00F90973" w:rsidRDefault="00F84021">
            <w:pPr>
              <w:jc w:val="center"/>
              <w:rPr>
                <w:sz w:val="24"/>
              </w:rPr>
            </w:pPr>
            <w:r>
              <w:rPr>
                <w:sz w:val="24"/>
              </w:rPr>
              <w:t>120 g.</w:t>
            </w:r>
          </w:p>
        </w:tc>
        <w:tc>
          <w:tcPr>
            <w:tcW w:w="779" w:type="dxa"/>
            <w:tcBorders>
              <w:bottom w:val="single" w:sz="4" w:space="0" w:color="000000"/>
            </w:tcBorders>
          </w:tcPr>
          <w:p w:rsidR="00F90973" w:rsidRDefault="00F90973">
            <w:pPr>
              <w:jc w:val="center"/>
              <w:rPr>
                <w:sz w:val="24"/>
              </w:rPr>
            </w:pPr>
          </w:p>
        </w:tc>
        <w:tc>
          <w:tcPr>
            <w:tcW w:w="1914" w:type="dxa"/>
            <w:tcBorders>
              <w:bottom w:val="single" w:sz="4" w:space="0" w:color="000000"/>
            </w:tcBorders>
          </w:tcPr>
          <w:p w:rsidR="00F90973" w:rsidRDefault="00F84021">
            <w:pPr>
              <w:rPr>
                <w:sz w:val="24"/>
              </w:rPr>
            </w:pPr>
            <w:r>
              <w:rPr>
                <w:sz w:val="24"/>
              </w:rPr>
              <w:t>Zaliczenie bez oc.</w:t>
            </w:r>
          </w:p>
          <w:p w:rsidR="00F90973" w:rsidRDefault="00F84021">
            <w:pPr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</w:tr>
    </w:tbl>
    <w:p w:rsidR="00F90973" w:rsidRDefault="00F90973">
      <w:pPr>
        <w:ind w:right="-991"/>
        <w:rPr>
          <w:sz w:val="22"/>
        </w:rPr>
      </w:pPr>
    </w:p>
    <w:p w:rsidR="00BF3B74" w:rsidRDefault="00BF3B74">
      <w:pPr>
        <w:rPr>
          <w:sz w:val="22"/>
        </w:rPr>
      </w:pPr>
    </w:p>
    <w:p w:rsidR="00F90973" w:rsidRDefault="00F84021">
      <w:r>
        <w:rPr>
          <w:sz w:val="22"/>
        </w:rPr>
        <w:t>Praktyka wakacyjna:</w:t>
      </w:r>
    </w:p>
    <w:p w:rsidR="00DA052D" w:rsidRDefault="00DA052D">
      <w:pPr>
        <w:rPr>
          <w:sz w:val="22"/>
        </w:rPr>
      </w:pPr>
      <w:r>
        <w:rPr>
          <w:sz w:val="22"/>
        </w:rPr>
        <w:t>- 2 tygodnie w oddziale intensywnej terapii</w:t>
      </w:r>
    </w:p>
    <w:p w:rsidR="00F90973" w:rsidRDefault="00F84021">
      <w:r>
        <w:rPr>
          <w:sz w:val="22"/>
        </w:rPr>
        <w:t xml:space="preserve">- 2 tygodnie w oddziale ginekologii i </w:t>
      </w:r>
      <w:r w:rsidR="00DA052D">
        <w:rPr>
          <w:sz w:val="22"/>
        </w:rPr>
        <w:t>położnictwa</w:t>
      </w:r>
      <w:r>
        <w:rPr>
          <w:sz w:val="22"/>
        </w:rPr>
        <w:t xml:space="preserve"> </w:t>
      </w:r>
    </w:p>
    <w:p w:rsidR="00F90973" w:rsidRDefault="00F84021">
      <w:pPr>
        <w:ind w:right="-991"/>
      </w:pPr>
      <w:r>
        <w:rPr>
          <w:sz w:val="22"/>
        </w:rPr>
        <w:t xml:space="preserve">(w tym co najmniej 4 dyżury w czasie 4 tygodni praktyki). </w:t>
      </w:r>
    </w:p>
    <w:p w:rsidR="00F90973" w:rsidRDefault="00F90973">
      <w:pPr>
        <w:ind w:right="-991"/>
        <w:rPr>
          <w:sz w:val="22"/>
        </w:rPr>
      </w:pPr>
    </w:p>
    <w:sectPr w:rsidR="00F90973">
      <w:pgSz w:w="11906" w:h="16838"/>
      <w:pgMar w:top="1417" w:right="0" w:bottom="426" w:left="212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563E1F" w:rsidRDefault="00563E1F">
      <w:r>
        <w:separator/>
      </w:r>
    </w:p>
  </w:endnote>
  <w:endnote w:type="continuationSeparator" w:id="0">
    <w:p w:rsidR="00563E1F" w:rsidRDefault="00563E1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563E1F" w:rsidRDefault="00563E1F">
      <w:r>
        <w:separator/>
      </w:r>
    </w:p>
  </w:footnote>
  <w:footnote w:type="continuationSeparator" w:id="0">
    <w:p w:rsidR="00563E1F" w:rsidRDefault="00563E1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31C1C33"/>
    <w:multiLevelType w:val="hybridMultilevel"/>
    <w:tmpl w:val="213660CA"/>
    <w:lvl w:ilvl="0" w:tplc="8446F4E4">
      <w:start w:val="1"/>
      <w:numFmt w:val="bullet"/>
      <w:lvlText w:val="·"/>
      <w:lvlJc w:val="left"/>
      <w:pPr>
        <w:ind w:left="709" w:hanging="360"/>
      </w:pPr>
      <w:rPr>
        <w:rFonts w:ascii="Symbol" w:eastAsia="Symbol" w:hAnsi="Symbol" w:cs="Symbol"/>
      </w:rPr>
    </w:lvl>
    <w:lvl w:ilvl="1" w:tplc="6AA80CF0">
      <w:start w:val="1"/>
      <w:numFmt w:val="bullet"/>
      <w:lvlText w:val="o"/>
      <w:lvlJc w:val="left"/>
      <w:pPr>
        <w:ind w:left="1429" w:hanging="360"/>
      </w:pPr>
      <w:rPr>
        <w:rFonts w:ascii="Courier New" w:eastAsia="Courier New" w:hAnsi="Courier New" w:cs="Courier New"/>
      </w:rPr>
    </w:lvl>
    <w:lvl w:ilvl="2" w:tplc="95683178">
      <w:start w:val="1"/>
      <w:numFmt w:val="bullet"/>
      <w:lvlText w:val="§"/>
      <w:lvlJc w:val="left"/>
      <w:pPr>
        <w:ind w:left="2149" w:hanging="360"/>
      </w:pPr>
      <w:rPr>
        <w:rFonts w:ascii="Wingdings" w:eastAsia="Wingdings" w:hAnsi="Wingdings" w:cs="Wingdings"/>
      </w:rPr>
    </w:lvl>
    <w:lvl w:ilvl="3" w:tplc="58ECF11C">
      <w:start w:val="1"/>
      <w:numFmt w:val="bullet"/>
      <w:lvlText w:val="·"/>
      <w:lvlJc w:val="left"/>
      <w:pPr>
        <w:ind w:left="2869" w:hanging="360"/>
      </w:pPr>
      <w:rPr>
        <w:rFonts w:ascii="Symbol" w:eastAsia="Symbol" w:hAnsi="Symbol" w:cs="Symbol"/>
      </w:rPr>
    </w:lvl>
    <w:lvl w:ilvl="4" w:tplc="76E6BB2E">
      <w:start w:val="1"/>
      <w:numFmt w:val="bullet"/>
      <w:lvlText w:val="o"/>
      <w:lvlJc w:val="left"/>
      <w:pPr>
        <w:ind w:left="3589" w:hanging="360"/>
      </w:pPr>
      <w:rPr>
        <w:rFonts w:ascii="Courier New" w:eastAsia="Courier New" w:hAnsi="Courier New" w:cs="Courier New"/>
      </w:rPr>
    </w:lvl>
    <w:lvl w:ilvl="5" w:tplc="796E105A">
      <w:start w:val="1"/>
      <w:numFmt w:val="bullet"/>
      <w:lvlText w:val="§"/>
      <w:lvlJc w:val="left"/>
      <w:pPr>
        <w:ind w:left="4309" w:hanging="360"/>
      </w:pPr>
      <w:rPr>
        <w:rFonts w:ascii="Wingdings" w:eastAsia="Wingdings" w:hAnsi="Wingdings" w:cs="Wingdings"/>
      </w:rPr>
    </w:lvl>
    <w:lvl w:ilvl="6" w:tplc="887CA5E8">
      <w:start w:val="1"/>
      <w:numFmt w:val="bullet"/>
      <w:lvlText w:val="·"/>
      <w:lvlJc w:val="left"/>
      <w:pPr>
        <w:ind w:left="5029" w:hanging="360"/>
      </w:pPr>
      <w:rPr>
        <w:rFonts w:ascii="Symbol" w:eastAsia="Symbol" w:hAnsi="Symbol" w:cs="Symbol"/>
      </w:rPr>
    </w:lvl>
    <w:lvl w:ilvl="7" w:tplc="5560CD12">
      <w:start w:val="1"/>
      <w:numFmt w:val="bullet"/>
      <w:lvlText w:val="o"/>
      <w:lvlJc w:val="left"/>
      <w:pPr>
        <w:ind w:left="5749" w:hanging="360"/>
      </w:pPr>
      <w:rPr>
        <w:rFonts w:ascii="Courier New" w:eastAsia="Courier New" w:hAnsi="Courier New" w:cs="Courier New"/>
      </w:rPr>
    </w:lvl>
    <w:lvl w:ilvl="8" w:tplc="EAF68F40">
      <w:start w:val="1"/>
      <w:numFmt w:val="bullet"/>
      <w:lvlText w:val="§"/>
      <w:lvlJc w:val="left"/>
      <w:pPr>
        <w:ind w:left="6469" w:hanging="360"/>
      </w:pPr>
      <w:rPr>
        <w:rFonts w:ascii="Wingdings" w:eastAsia="Wingdings" w:hAnsi="Wingdings" w:cs="Wingdings"/>
      </w:rPr>
    </w:lvl>
  </w:abstractNum>
  <w:abstractNum w:abstractNumId="1" w15:restartNumberingAfterBreak="0">
    <w:nsid w:val="252A77CF"/>
    <w:multiLevelType w:val="hybridMultilevel"/>
    <w:tmpl w:val="FFA04B0A"/>
    <w:lvl w:ilvl="0" w:tplc="22E617CE">
      <w:start w:val="15"/>
      <w:numFmt w:val="decimal"/>
      <w:lvlText w:val="%1"/>
      <w:lvlJc w:val="left"/>
      <w:pPr>
        <w:tabs>
          <w:tab w:val="num" w:pos="780"/>
        </w:tabs>
        <w:ind w:left="780" w:hanging="480"/>
      </w:pPr>
    </w:lvl>
    <w:lvl w:ilvl="1" w:tplc="8A44D688">
      <w:start w:val="1"/>
      <w:numFmt w:val="lowerLetter"/>
      <w:lvlText w:val="%2."/>
      <w:lvlJc w:val="left"/>
      <w:pPr>
        <w:tabs>
          <w:tab w:val="num" w:pos="1380"/>
        </w:tabs>
        <w:ind w:left="1380" w:hanging="360"/>
      </w:pPr>
    </w:lvl>
    <w:lvl w:ilvl="2" w:tplc="A2FE856E">
      <w:start w:val="1"/>
      <w:numFmt w:val="lowerRoman"/>
      <w:lvlText w:val="%3."/>
      <w:lvlJc w:val="right"/>
      <w:pPr>
        <w:tabs>
          <w:tab w:val="num" w:pos="2100"/>
        </w:tabs>
        <w:ind w:left="2100" w:hanging="180"/>
      </w:pPr>
    </w:lvl>
    <w:lvl w:ilvl="3" w:tplc="6FDCEDA4">
      <w:start w:val="1"/>
      <w:numFmt w:val="decimal"/>
      <w:lvlText w:val="%4."/>
      <w:lvlJc w:val="left"/>
      <w:pPr>
        <w:tabs>
          <w:tab w:val="num" w:pos="2820"/>
        </w:tabs>
        <w:ind w:left="2820" w:hanging="360"/>
      </w:pPr>
    </w:lvl>
    <w:lvl w:ilvl="4" w:tplc="5C2A430E">
      <w:start w:val="1"/>
      <w:numFmt w:val="lowerLetter"/>
      <w:lvlText w:val="%5."/>
      <w:lvlJc w:val="left"/>
      <w:pPr>
        <w:tabs>
          <w:tab w:val="num" w:pos="3540"/>
        </w:tabs>
        <w:ind w:left="3540" w:hanging="360"/>
      </w:pPr>
    </w:lvl>
    <w:lvl w:ilvl="5" w:tplc="E61421F4">
      <w:start w:val="1"/>
      <w:numFmt w:val="lowerRoman"/>
      <w:lvlText w:val="%6."/>
      <w:lvlJc w:val="right"/>
      <w:pPr>
        <w:tabs>
          <w:tab w:val="num" w:pos="4260"/>
        </w:tabs>
        <w:ind w:left="4260" w:hanging="180"/>
      </w:pPr>
    </w:lvl>
    <w:lvl w:ilvl="6" w:tplc="E3FCE4AC">
      <w:start w:val="1"/>
      <w:numFmt w:val="decimal"/>
      <w:lvlText w:val="%7."/>
      <w:lvlJc w:val="left"/>
      <w:pPr>
        <w:tabs>
          <w:tab w:val="num" w:pos="4980"/>
        </w:tabs>
        <w:ind w:left="4980" w:hanging="360"/>
      </w:pPr>
    </w:lvl>
    <w:lvl w:ilvl="7" w:tplc="490A62C2">
      <w:start w:val="1"/>
      <w:numFmt w:val="lowerLetter"/>
      <w:lvlText w:val="%8."/>
      <w:lvlJc w:val="left"/>
      <w:pPr>
        <w:tabs>
          <w:tab w:val="num" w:pos="5700"/>
        </w:tabs>
        <w:ind w:left="5700" w:hanging="360"/>
      </w:pPr>
    </w:lvl>
    <w:lvl w:ilvl="8" w:tplc="2140119E">
      <w:start w:val="1"/>
      <w:numFmt w:val="lowerRoman"/>
      <w:lvlText w:val="%9."/>
      <w:lvlJc w:val="right"/>
      <w:pPr>
        <w:tabs>
          <w:tab w:val="num" w:pos="6420"/>
        </w:tabs>
        <w:ind w:left="642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90973"/>
    <w:rsid w:val="000021E5"/>
    <w:rsid w:val="00015594"/>
    <w:rsid w:val="00045696"/>
    <w:rsid w:val="000A1640"/>
    <w:rsid w:val="000E6939"/>
    <w:rsid w:val="001015AC"/>
    <w:rsid w:val="00116CC1"/>
    <w:rsid w:val="00117652"/>
    <w:rsid w:val="00124715"/>
    <w:rsid w:val="00215B33"/>
    <w:rsid w:val="00221CE5"/>
    <w:rsid w:val="00240E9F"/>
    <w:rsid w:val="002B04B2"/>
    <w:rsid w:val="002D61DE"/>
    <w:rsid w:val="003427AC"/>
    <w:rsid w:val="00343FA2"/>
    <w:rsid w:val="0034566D"/>
    <w:rsid w:val="0035067E"/>
    <w:rsid w:val="003B41F8"/>
    <w:rsid w:val="003C3446"/>
    <w:rsid w:val="004218BF"/>
    <w:rsid w:val="00466D55"/>
    <w:rsid w:val="0048132E"/>
    <w:rsid w:val="00486F72"/>
    <w:rsid w:val="004F504E"/>
    <w:rsid w:val="00563E1F"/>
    <w:rsid w:val="0058389E"/>
    <w:rsid w:val="006414B3"/>
    <w:rsid w:val="00652D8F"/>
    <w:rsid w:val="00674716"/>
    <w:rsid w:val="0067625B"/>
    <w:rsid w:val="006B0D6D"/>
    <w:rsid w:val="00714596"/>
    <w:rsid w:val="00776735"/>
    <w:rsid w:val="00787DB9"/>
    <w:rsid w:val="007E4E4E"/>
    <w:rsid w:val="0081079E"/>
    <w:rsid w:val="00843657"/>
    <w:rsid w:val="009266DD"/>
    <w:rsid w:val="00950395"/>
    <w:rsid w:val="009673D3"/>
    <w:rsid w:val="009C04BB"/>
    <w:rsid w:val="00A20467"/>
    <w:rsid w:val="00A404CD"/>
    <w:rsid w:val="00B11EB6"/>
    <w:rsid w:val="00B22BFD"/>
    <w:rsid w:val="00B310D9"/>
    <w:rsid w:val="00B95986"/>
    <w:rsid w:val="00BA7036"/>
    <w:rsid w:val="00BF3B74"/>
    <w:rsid w:val="00BF3F65"/>
    <w:rsid w:val="00C043F2"/>
    <w:rsid w:val="00C52FAC"/>
    <w:rsid w:val="00CA6017"/>
    <w:rsid w:val="00D07736"/>
    <w:rsid w:val="00D13CF0"/>
    <w:rsid w:val="00DA052D"/>
    <w:rsid w:val="00EA7C8B"/>
    <w:rsid w:val="00F509F6"/>
    <w:rsid w:val="00F72045"/>
    <w:rsid w:val="00F73BCA"/>
    <w:rsid w:val="00F81D34"/>
    <w:rsid w:val="00F84021"/>
    <w:rsid w:val="00F903F7"/>
    <w:rsid w:val="00F90973"/>
    <w:rsid w:val="00FF3D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12125E"/>
  <w15:docId w15:val="{EBBD33BE-37B0-48B8-A612-27CA92C5F9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szCs w:val="22"/>
        <w:lang w:val="pl-PL" w:eastAsia="en-US" w:bidi="en-US"/>
      </w:rPr>
    </w:rPrDefault>
    <w:pPrDefault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</w:style>
  <w:style w:type="paragraph" w:styleId="Nagwek1">
    <w:name w:val="heading 1"/>
    <w:link w:val="Nagwek1Znak"/>
    <w:uiPriority w:val="9"/>
    <w:qFormat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Nagwek2">
    <w:name w:val="heading 2"/>
    <w:link w:val="Nagwek2Znak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Nagwek3">
    <w:name w:val="heading 3"/>
    <w:link w:val="Nagwek3Znak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Nagwek4">
    <w:name w:val="heading 4"/>
    <w:link w:val="Nagwek4Znak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Nagwek5">
    <w:name w:val="heading 5"/>
    <w:link w:val="Nagwek5Znak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Nagwek6">
    <w:name w:val="heading 6"/>
    <w:link w:val="Nagwek6Znak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</w:rPr>
  </w:style>
  <w:style w:type="paragraph" w:styleId="Nagwek7">
    <w:name w:val="heading 7"/>
    <w:link w:val="Nagwek7Znak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</w:rPr>
  </w:style>
  <w:style w:type="paragraph" w:styleId="Nagwek8">
    <w:name w:val="heading 8"/>
    <w:link w:val="Nagwek8Znak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</w:rPr>
  </w:style>
  <w:style w:type="paragraph" w:styleId="Nagwek9">
    <w:name w:val="heading 9"/>
    <w:link w:val="Nagwek9Znak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link w:val="Nagwek1"/>
    <w:uiPriority w:val="9"/>
    <w:rPr>
      <w:rFonts w:ascii="Arial" w:eastAsia="Arial" w:hAnsi="Arial" w:cs="Arial"/>
      <w:sz w:val="40"/>
      <w:szCs w:val="40"/>
    </w:rPr>
  </w:style>
  <w:style w:type="character" w:customStyle="1" w:styleId="Nagwek2Znak">
    <w:name w:val="Nagłówek 2 Znak"/>
    <w:link w:val="Nagwek2"/>
    <w:uiPriority w:val="9"/>
    <w:rPr>
      <w:rFonts w:ascii="Arial" w:eastAsia="Arial" w:hAnsi="Arial" w:cs="Arial"/>
      <w:sz w:val="34"/>
    </w:rPr>
  </w:style>
  <w:style w:type="character" w:customStyle="1" w:styleId="Nagwek3Znak">
    <w:name w:val="Nagłówek 3 Znak"/>
    <w:link w:val="Nagwek3"/>
    <w:uiPriority w:val="9"/>
    <w:rPr>
      <w:rFonts w:ascii="Arial" w:eastAsia="Arial" w:hAnsi="Arial" w:cs="Arial"/>
      <w:sz w:val="30"/>
      <w:szCs w:val="30"/>
    </w:rPr>
  </w:style>
  <w:style w:type="character" w:customStyle="1" w:styleId="Nagwek4Znak">
    <w:name w:val="Nagłówek 4 Znak"/>
    <w:link w:val="Nagwek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Nagwek5Znak">
    <w:name w:val="Nagłówek 5 Znak"/>
    <w:link w:val="Nagwek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Nagwek6Znak">
    <w:name w:val="Nagłówek 6 Znak"/>
    <w:link w:val="Nagwek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Nagwek7Znak">
    <w:name w:val="Nagłówek 7 Znak"/>
    <w:link w:val="Nagwek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Nagwek8Znak">
    <w:name w:val="Nagłówek 8 Znak"/>
    <w:link w:val="Nagwek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Nagwek9Znak">
    <w:name w:val="Nagłówek 9 Znak"/>
    <w:link w:val="Nagwek9"/>
    <w:uiPriority w:val="9"/>
    <w:rPr>
      <w:rFonts w:ascii="Arial" w:eastAsia="Arial" w:hAnsi="Arial" w:cs="Arial"/>
      <w:i/>
      <w:iCs/>
      <w:sz w:val="21"/>
      <w:szCs w:val="21"/>
    </w:rPr>
  </w:style>
  <w:style w:type="paragraph" w:styleId="Akapitzlist">
    <w:name w:val="List Paragraph"/>
    <w:uiPriority w:val="34"/>
    <w:qFormat/>
    <w:pPr>
      <w:ind w:left="720"/>
      <w:contextualSpacing/>
    </w:pPr>
  </w:style>
  <w:style w:type="paragraph" w:styleId="Bezodstpw">
    <w:name w:val="No Spacing"/>
    <w:uiPriority w:val="1"/>
    <w:qFormat/>
  </w:style>
  <w:style w:type="paragraph" w:styleId="Tytu">
    <w:name w:val="Title"/>
    <w:link w:val="TytuZnak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TytuZnak">
    <w:name w:val="Tytuł Znak"/>
    <w:link w:val="Tytu"/>
    <w:uiPriority w:val="10"/>
    <w:rPr>
      <w:sz w:val="48"/>
      <w:szCs w:val="48"/>
    </w:rPr>
  </w:style>
  <w:style w:type="paragraph" w:styleId="Podtytu">
    <w:name w:val="Subtitle"/>
    <w:link w:val="PodtytuZnak"/>
    <w:uiPriority w:val="11"/>
    <w:qFormat/>
    <w:pPr>
      <w:spacing w:before="200" w:after="200"/>
    </w:pPr>
    <w:rPr>
      <w:sz w:val="24"/>
      <w:szCs w:val="24"/>
    </w:rPr>
  </w:style>
  <w:style w:type="character" w:customStyle="1" w:styleId="PodtytuZnak">
    <w:name w:val="Podtytuł Znak"/>
    <w:link w:val="Podtytu"/>
    <w:uiPriority w:val="11"/>
    <w:rPr>
      <w:sz w:val="24"/>
      <w:szCs w:val="24"/>
    </w:rPr>
  </w:style>
  <w:style w:type="paragraph" w:styleId="Cytat">
    <w:name w:val="Quote"/>
    <w:link w:val="CytatZnak"/>
    <w:uiPriority w:val="29"/>
    <w:qFormat/>
    <w:pPr>
      <w:ind w:left="720" w:right="720"/>
    </w:pPr>
    <w:rPr>
      <w:i/>
    </w:rPr>
  </w:style>
  <w:style w:type="character" w:customStyle="1" w:styleId="CytatZnak">
    <w:name w:val="Cytat Znak"/>
    <w:link w:val="Cytat"/>
    <w:uiPriority w:val="29"/>
    <w:rPr>
      <w:i/>
    </w:rPr>
  </w:style>
  <w:style w:type="paragraph" w:styleId="Cytatintensywny">
    <w:name w:val="Intense Quote"/>
    <w:link w:val="CytatintensywnyZnak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CytatintensywnyZnak">
    <w:name w:val="Cytat intensywny Znak"/>
    <w:link w:val="Cytatintensywny"/>
    <w:uiPriority w:val="30"/>
    <w:rPr>
      <w:i/>
    </w:rPr>
  </w:style>
  <w:style w:type="paragraph" w:styleId="Nagwek">
    <w:name w:val="header"/>
    <w:link w:val="NagwekZnak"/>
    <w:uiPriority w:val="99"/>
    <w:unhideWhenUsed/>
    <w:pPr>
      <w:tabs>
        <w:tab w:val="center" w:pos="7143"/>
        <w:tab w:val="right" w:pos="14287"/>
      </w:tabs>
    </w:pPr>
  </w:style>
  <w:style w:type="character" w:customStyle="1" w:styleId="NagwekZnak">
    <w:name w:val="Nagłówek Znak"/>
    <w:link w:val="Nagwek"/>
    <w:uiPriority w:val="99"/>
  </w:style>
  <w:style w:type="paragraph" w:styleId="Stopka">
    <w:name w:val="footer"/>
    <w:link w:val="StopkaZnak"/>
    <w:uiPriority w:val="99"/>
    <w:unhideWhenUsed/>
    <w:pPr>
      <w:tabs>
        <w:tab w:val="center" w:pos="7143"/>
        <w:tab w:val="right" w:pos="14287"/>
      </w:tabs>
    </w:pPr>
  </w:style>
  <w:style w:type="character" w:customStyle="1" w:styleId="FooterChar">
    <w:name w:val="Footer Char"/>
    <w:uiPriority w:val="99"/>
  </w:style>
  <w:style w:type="paragraph" w:styleId="Legenda">
    <w:name w:val="caption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StopkaZnak">
    <w:name w:val="Stopka Znak"/>
    <w:link w:val="Stopka"/>
    <w:uiPriority w:val="99"/>
  </w:style>
  <w:style w:type="table" w:styleId="Tabela-Siatka">
    <w:name w:val="Table Grid"/>
    <w:uiPriority w:val="5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Zwykatabela1">
    <w:name w:val="Plain Table 1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auto" w:fill="F2F2F2" w:themeFill="text1" w:themeFillTint="0D"/>
      </w:tcPr>
    </w:tblStylePr>
    <w:tblStylePr w:type="band1Horz">
      <w:tblPr/>
      <w:tcPr>
        <w:shd w:val="clear" w:color="auto" w:fill="F2F2F2" w:themeFill="text1" w:themeFillTint="0D"/>
      </w:tcPr>
    </w:tblStylePr>
  </w:style>
  <w:style w:type="table" w:styleId="Zwykatabela2">
    <w:name w:val="Plain Table 2"/>
    <w:uiPriority w:val="59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Zwykatabela3">
    <w:name w:val="Plain Table 3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F2F2F2" w:themeFill="text1" w:themeFillTint="0D"/>
      </w:tcPr>
    </w:tblStylePr>
  </w:style>
  <w:style w:type="table" w:styleId="Zwykatabela4">
    <w:name w:val="Plain Table 4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F2F2F2" w:themeFill="text1" w:themeFillTint="0D"/>
      </w:tcPr>
    </w:tblStylePr>
  </w:style>
  <w:style w:type="table" w:styleId="Zwykatabela5">
    <w:name w:val="Plain Table 5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auto" w:fill="FFFFFF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auto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auto" w:fill="FFFFFF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auto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F2F2F2" w:themeFill="text1" w:themeFillTint="0D"/>
      </w:tcPr>
    </w:tblStylePr>
  </w:style>
  <w:style w:type="table" w:styleId="Tabelasiatki1jasna">
    <w:name w:val="Grid Table 1 Light"/>
    <w:uiPriority w:val="99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styleId="Tabelasiatki2">
    <w:name w:val="Grid Table 2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auto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CBCBCB" w:themeFill="text1" w:themeFillTint="34"/>
      </w:tcPr>
    </w:tblStylePr>
  </w:style>
  <w:style w:type="table" w:customStyle="1" w:styleId="GridTable2-Accent1">
    <w:name w:val="Grid Table 2 - Accent 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auto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DAE5F1" w:themeFill="accent1" w:themeFillTint="34"/>
      </w:tcPr>
    </w:tblStylePr>
  </w:style>
  <w:style w:type="table" w:customStyle="1" w:styleId="GridTable2-Accent2">
    <w:name w:val="Grid Table 2 - Accent 2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auto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F2DCDC" w:themeFill="accent2" w:themeFillTint="32"/>
      </w:tcPr>
    </w:tblStylePr>
  </w:style>
  <w:style w:type="table" w:customStyle="1" w:styleId="GridTable2-Accent3">
    <w:name w:val="Grid Table 2 - Accent 3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auto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EAF1DC" w:themeFill="accent3" w:themeFillTint="34"/>
      </w:tcPr>
    </w:tblStylePr>
  </w:style>
  <w:style w:type="table" w:customStyle="1" w:styleId="GridTable2-Accent4">
    <w:name w:val="Grid Table 2 - Accent 4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auto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E5DFEC" w:themeFill="accent4" w:themeFillTint="34"/>
      </w:tcPr>
    </w:tblStylePr>
  </w:style>
  <w:style w:type="table" w:customStyle="1" w:styleId="GridTable2-Accent5">
    <w:name w:val="Grid Table 2 - Accent 5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auto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DAEEF3" w:themeFill="accent5" w:themeFillTint="34"/>
      </w:tcPr>
    </w:tblStylePr>
  </w:style>
  <w:style w:type="table" w:customStyle="1" w:styleId="GridTable2-Accent6">
    <w:name w:val="Grid Table 2 - Accent 6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auto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FDE9D8" w:themeFill="accent6" w:themeFillTint="34"/>
      </w:tcPr>
    </w:tblStylePr>
  </w:style>
  <w:style w:type="table" w:styleId="Tabelasiatki3">
    <w:name w:val="Grid Table 3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CBCBCB" w:themeFill="text1" w:themeFillTint="34"/>
      </w:tcPr>
    </w:tblStylePr>
  </w:style>
  <w:style w:type="table" w:customStyle="1" w:styleId="GridTable3-Accent1">
    <w:name w:val="Grid Table 3 - Accent 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DAE5F1" w:themeFill="accent1" w:themeFillTint="34"/>
      </w:tcPr>
    </w:tblStylePr>
  </w:style>
  <w:style w:type="table" w:customStyle="1" w:styleId="GridTable3-Accent2">
    <w:name w:val="Grid Table 3 - Accent 2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F2DCDC" w:themeFill="accent2" w:themeFillTint="32"/>
      </w:tcPr>
    </w:tblStylePr>
  </w:style>
  <w:style w:type="table" w:customStyle="1" w:styleId="GridTable3-Accent3">
    <w:name w:val="Grid Table 3 - Accent 3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EAF1DC" w:themeFill="accent3" w:themeFillTint="34"/>
      </w:tcPr>
    </w:tblStylePr>
  </w:style>
  <w:style w:type="table" w:customStyle="1" w:styleId="GridTable3-Accent4">
    <w:name w:val="Grid Table 3 - Accent 4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E5DFEC" w:themeFill="accent4" w:themeFillTint="34"/>
      </w:tcPr>
    </w:tblStylePr>
  </w:style>
  <w:style w:type="table" w:customStyle="1" w:styleId="GridTable3-Accent5">
    <w:name w:val="Grid Table 3 - Accent 5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DAEEF3" w:themeFill="accent5" w:themeFillTint="34"/>
      </w:tcPr>
    </w:tblStylePr>
  </w:style>
  <w:style w:type="table" w:customStyle="1" w:styleId="GridTable3-Accent6">
    <w:name w:val="Grid Table 3 - Accent 6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FDE9D8" w:themeFill="accent6" w:themeFillTint="34"/>
      </w:tcPr>
    </w:tblStylePr>
  </w:style>
  <w:style w:type="table" w:styleId="Tabelasiatki4">
    <w:name w:val="Grid Table 4"/>
    <w:uiPriority w:val="5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auto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CBCBCB" w:themeFill="text1" w:themeFillTint="34"/>
      </w:tcPr>
    </w:tblStylePr>
  </w:style>
  <w:style w:type="table" w:customStyle="1" w:styleId="GridTable4-Accent1">
    <w:name w:val="Grid Table 4 - Accent 1"/>
    <w:uiPriority w:val="5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auto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DCE6F2" w:themeFill="accent1" w:themeFillTint="32"/>
      </w:tcPr>
    </w:tblStylePr>
  </w:style>
  <w:style w:type="table" w:customStyle="1" w:styleId="GridTable4-Accent2">
    <w:name w:val="Grid Table 4 - Accent 2"/>
    <w:uiPriority w:val="5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auto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F2DCDC" w:themeFill="accent2" w:themeFillTint="32"/>
      </w:tcPr>
    </w:tblStylePr>
  </w:style>
  <w:style w:type="table" w:customStyle="1" w:styleId="GridTable4-Accent3">
    <w:name w:val="Grid Table 4 - Accent 3"/>
    <w:uiPriority w:val="5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auto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EAF1DC" w:themeFill="accent3" w:themeFillTint="34"/>
      </w:tcPr>
    </w:tblStylePr>
  </w:style>
  <w:style w:type="table" w:customStyle="1" w:styleId="GridTable4-Accent4">
    <w:name w:val="Grid Table 4 - Accent 4"/>
    <w:uiPriority w:val="5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auto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E5DFEC" w:themeFill="accent4" w:themeFillTint="34"/>
      </w:tcPr>
    </w:tblStylePr>
  </w:style>
  <w:style w:type="table" w:customStyle="1" w:styleId="GridTable4-Accent5">
    <w:name w:val="Grid Table 4 - Accent 5"/>
    <w:uiPriority w:val="5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auto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DAEEF3" w:themeFill="accent5" w:themeFillTint="34"/>
      </w:tcPr>
    </w:tblStylePr>
  </w:style>
  <w:style w:type="table" w:customStyle="1" w:styleId="GridTable4-Accent6">
    <w:name w:val="Grid Table 4 - Accent 6"/>
    <w:uiPriority w:val="5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auto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FDE9D8" w:themeFill="accent6" w:themeFillTint="34"/>
      </w:tcPr>
    </w:tblStylePr>
  </w:style>
  <w:style w:type="table" w:styleId="Tabelasiatki5ciemna">
    <w:name w:val="Grid Table 5 Dark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auto" w:fill="BFBFBF" w:themeFill="text1" w:themeFillTint="40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uto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uto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uto" w:fill="000000" w:themeFill="text1"/>
      </w:tcPr>
    </w:tblStylePr>
    <w:tblStylePr w:type="band1Vert">
      <w:tblPr/>
      <w:tcPr>
        <w:shd w:val="clear" w:color="auto" w:fill="8A8A8A" w:themeFill="text1" w:themeFillTint="75"/>
      </w:tcPr>
    </w:tblStylePr>
    <w:tblStylePr w:type="band1Horz">
      <w:tblPr/>
      <w:tcPr>
        <w:shd w:val="clear" w:color="auto" w:fill="8A8A8A" w:themeFill="text1" w:themeFillTint="75"/>
      </w:tcPr>
    </w:tblStylePr>
  </w:style>
  <w:style w:type="table" w:customStyle="1" w:styleId="GridTable5Dark-Accent1">
    <w:name w:val="Grid Table 5 Dark- Accent 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auto" w:fill="DAE5F1" w:themeFill="accent1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uto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uto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uto" w:fill="4F81BD" w:themeFill="accent1"/>
      </w:tcPr>
    </w:tblStylePr>
    <w:tblStylePr w:type="band1Vert">
      <w:tblPr/>
      <w:tcPr>
        <w:shd w:val="clear" w:color="auto" w:fill="AEC4E0" w:themeFill="accent1" w:themeFillTint="75"/>
      </w:tcPr>
    </w:tblStylePr>
    <w:tblStylePr w:type="band1Horz">
      <w:tblPr/>
      <w:tcPr>
        <w:shd w:val="clear" w:color="auto" w:fill="AEC4E0" w:themeFill="accent1" w:themeFillTint="75"/>
      </w:tcPr>
    </w:tblStylePr>
  </w:style>
  <w:style w:type="table" w:customStyle="1" w:styleId="GridTable5Dark-Accent2">
    <w:name w:val="Grid Table 5 Dark - Accent 2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auto" w:fill="F2DCDC" w:themeFill="accent2" w:themeFillTint="32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uto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uto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uto" w:fill="C0504D" w:themeFill="accent2"/>
      </w:tcPr>
    </w:tblStylePr>
    <w:tblStylePr w:type="band1Vert">
      <w:tblPr/>
      <w:tcPr>
        <w:shd w:val="clear" w:color="auto" w:fill="E2AEAD" w:themeFill="accent2" w:themeFillTint="75"/>
      </w:tcPr>
    </w:tblStylePr>
    <w:tblStylePr w:type="band1Horz">
      <w:tblPr/>
      <w:tcPr>
        <w:shd w:val="clear" w:color="auto" w:fill="E2AEAD" w:themeFill="accent2" w:themeFillTint="75"/>
      </w:tcPr>
    </w:tblStylePr>
  </w:style>
  <w:style w:type="table" w:customStyle="1" w:styleId="GridTable5Dark-Accent3">
    <w:name w:val="Grid Table 5 Dark - Accent 3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auto" w:fill="EAF1DC" w:themeFill="accent3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uto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uto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uto" w:fill="9BBB59" w:themeFill="accent3"/>
      </w:tcPr>
    </w:tblStylePr>
    <w:tblStylePr w:type="band1Vert">
      <w:tblPr/>
      <w:tcPr>
        <w:shd w:val="clear" w:color="auto" w:fill="D0DFB2" w:themeFill="accent3" w:themeFillTint="75"/>
      </w:tcPr>
    </w:tblStylePr>
    <w:tblStylePr w:type="band1Horz">
      <w:tblPr/>
      <w:tcPr>
        <w:shd w:val="clear" w:color="auto" w:fill="D0DFB2" w:themeFill="accent3" w:themeFillTint="75"/>
      </w:tcPr>
    </w:tblStylePr>
  </w:style>
  <w:style w:type="table" w:customStyle="1" w:styleId="GridTable5Dark-Accent4">
    <w:name w:val="Grid Table 5 Dark- Accent 4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auto" w:fill="E5DFEC" w:themeFill="accent4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uto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uto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uto" w:fill="8064A2" w:themeFill="accent4"/>
      </w:tcPr>
    </w:tblStylePr>
    <w:tblStylePr w:type="band1Vert">
      <w:tblPr/>
      <w:tcPr>
        <w:shd w:val="clear" w:color="auto" w:fill="C4B7D4" w:themeFill="accent4" w:themeFillTint="75"/>
      </w:tcPr>
    </w:tblStylePr>
    <w:tblStylePr w:type="band1Horz">
      <w:tblPr/>
      <w:tcPr>
        <w:shd w:val="clear" w:color="auto" w:fill="C4B7D4" w:themeFill="accent4" w:themeFillTint="75"/>
      </w:tcPr>
    </w:tblStylePr>
  </w:style>
  <w:style w:type="table" w:customStyle="1" w:styleId="GridTable5Dark-Accent5">
    <w:name w:val="Grid Table 5 Dark - Accent 5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auto" w:fill="DAEEF3" w:themeFill="accent5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uto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uto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uto" w:fill="4BACC6" w:themeFill="accent5"/>
      </w:tcPr>
    </w:tblStylePr>
    <w:tblStylePr w:type="band1Vert">
      <w:tblPr/>
      <w:tcPr>
        <w:shd w:val="clear" w:color="auto" w:fill="ACD8E4" w:themeFill="accent5" w:themeFillTint="75"/>
      </w:tcPr>
    </w:tblStylePr>
    <w:tblStylePr w:type="band1Horz">
      <w:tblPr/>
      <w:tcPr>
        <w:shd w:val="clear" w:color="auto" w:fill="ACD8E4" w:themeFill="accent5" w:themeFillTint="75"/>
      </w:tcPr>
    </w:tblStylePr>
  </w:style>
  <w:style w:type="table" w:customStyle="1" w:styleId="GridTable5Dark-Accent6">
    <w:name w:val="Grid Table 5 Dark - Accent 6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auto" w:fill="FDE9D8" w:themeFill="accent6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uto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uto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uto" w:fill="F79646" w:themeFill="accent6"/>
      </w:tcPr>
    </w:tblStylePr>
    <w:tblStylePr w:type="band1Vert">
      <w:tblPr/>
      <w:tcPr>
        <w:shd w:val="clear" w:color="auto" w:fill="FBCEAA" w:themeFill="accent6" w:themeFillTint="75"/>
      </w:tcPr>
    </w:tblStylePr>
    <w:tblStylePr w:type="band1Horz">
      <w:tblPr/>
      <w:tcPr>
        <w:shd w:val="clear" w:color="auto" w:fill="FBCEAA" w:themeFill="accent6" w:themeFillTint="75"/>
      </w:tcPr>
    </w:tblStylePr>
  </w:style>
  <w:style w:type="table" w:styleId="Tabelasiatki6kolorowa">
    <w:name w:val="Grid Table 6 Colorful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auto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auto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uiPriority w:val="99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auto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auto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auto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auto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uiPriority w:val="99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auto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auto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auto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auto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uiPriority w:val="99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auto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auto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uiPriority w:val="99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auto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auto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styleId="Tabelasiatki7kolorowa">
    <w:name w:val="Grid Table 7 Colorful"/>
    <w:uiPriority w:val="99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auto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auto" w:fill="FFFFFF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band1Vert">
      <w:tblPr/>
      <w:tcPr>
        <w:shd w:val="clear" w:color="auto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auto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uiPriority w:val="99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auto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auto" w:fill="FFFFFF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band1Vert">
      <w:tblPr/>
      <w:tcPr>
        <w:shd w:val="clear" w:color="auto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auto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auto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auto" w:fill="FFFFFF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band1Vert">
      <w:tblPr/>
      <w:tcPr>
        <w:shd w:val="clear" w:color="auto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auto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auto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auto" w:fill="FFFFFF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band1Vert">
      <w:tblPr/>
      <w:tcPr>
        <w:shd w:val="clear" w:color="auto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auto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auto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auto" w:fill="FFFFFF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band1Vert">
      <w:tblPr/>
      <w:tcPr>
        <w:shd w:val="clear" w:color="auto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auto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uiPriority w:val="99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auto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auto" w:fill="FFFFFF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band1Vert">
      <w:tblPr/>
      <w:tcPr>
        <w:shd w:val="clear" w:color="auto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auto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uiPriority w:val="99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auto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auto" w:fill="FFFFFF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band1Vert">
      <w:tblPr/>
      <w:tcPr>
        <w:shd w:val="clear" w:color="auto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auto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styleId="Tabelalisty1jasna">
    <w:name w:val="List Table 1 Light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auto" w:fill="BFBFBF" w:themeFill="text1" w:themeFillTint="40"/>
      </w:tcPr>
    </w:tblStylePr>
    <w:tblStylePr w:type="band1Horz">
      <w:tblPr/>
      <w:tcPr>
        <w:shd w:val="clear" w:color="auto" w:fill="BFBFBF" w:themeFill="text1" w:themeFillTint="40"/>
      </w:tcPr>
    </w:tblStylePr>
  </w:style>
  <w:style w:type="table" w:customStyle="1" w:styleId="ListTable1Light-Accent1">
    <w:name w:val="List Table 1 Light - Accent 1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auto" w:fill="D2DFEE" w:themeFill="accent1" w:themeFillTint="40"/>
      </w:tcPr>
    </w:tblStylePr>
    <w:tblStylePr w:type="band1Horz">
      <w:tblPr/>
      <w:tcPr>
        <w:shd w:val="clear" w:color="auto" w:fill="D2DFEE" w:themeFill="accent1" w:themeFillTint="40"/>
      </w:tcPr>
    </w:tblStylePr>
  </w:style>
  <w:style w:type="table" w:customStyle="1" w:styleId="ListTable1Light-Accent2">
    <w:name w:val="List Table 1 Light - Accent 2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auto" w:fill="EFD2D2" w:themeFill="accent2" w:themeFillTint="40"/>
      </w:tcPr>
    </w:tblStylePr>
    <w:tblStylePr w:type="band1Horz">
      <w:tblPr/>
      <w:tcPr>
        <w:shd w:val="clear" w:color="auto" w:fill="EFD2D2" w:themeFill="accent2" w:themeFillTint="40"/>
      </w:tcPr>
    </w:tblStylePr>
  </w:style>
  <w:style w:type="table" w:customStyle="1" w:styleId="ListTable1Light-Accent3">
    <w:name w:val="List Table 1 Light - Accent 3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auto" w:fill="E5EED5" w:themeFill="accent3" w:themeFillTint="40"/>
      </w:tcPr>
    </w:tblStylePr>
    <w:tblStylePr w:type="band1Horz">
      <w:tblPr/>
      <w:tcPr>
        <w:shd w:val="clear" w:color="auto" w:fill="E5EED5" w:themeFill="accent3" w:themeFillTint="40"/>
      </w:tcPr>
    </w:tblStylePr>
  </w:style>
  <w:style w:type="table" w:customStyle="1" w:styleId="ListTable1Light-Accent4">
    <w:name w:val="List Table 1 Light - Accent 4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auto" w:fill="DFD8E7" w:themeFill="accent4" w:themeFillTint="40"/>
      </w:tcPr>
    </w:tblStylePr>
    <w:tblStylePr w:type="band1Horz">
      <w:tblPr/>
      <w:tcPr>
        <w:shd w:val="clear" w:color="auto" w:fill="DFD8E7" w:themeFill="accent4" w:themeFillTint="40"/>
      </w:tcPr>
    </w:tblStylePr>
  </w:style>
  <w:style w:type="table" w:customStyle="1" w:styleId="ListTable1Light-Accent5">
    <w:name w:val="List Table 1 Light - Accent 5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auto" w:fill="D1EAF0" w:themeFill="accent5" w:themeFillTint="40"/>
      </w:tcPr>
    </w:tblStylePr>
    <w:tblStylePr w:type="band1Horz">
      <w:tblPr/>
      <w:tcPr>
        <w:shd w:val="clear" w:color="auto" w:fill="D1EAF0" w:themeFill="accent5" w:themeFillTint="40"/>
      </w:tcPr>
    </w:tblStylePr>
  </w:style>
  <w:style w:type="table" w:customStyle="1" w:styleId="ListTable1Light-Accent6">
    <w:name w:val="List Table 1 Light - Accent 6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auto" w:fill="FDE4D0" w:themeFill="accent6" w:themeFillTint="40"/>
      </w:tcPr>
    </w:tblStylePr>
    <w:tblStylePr w:type="band1Horz">
      <w:tblPr/>
      <w:tcPr>
        <w:shd w:val="clear" w:color="auto" w:fill="FDE4D0" w:themeFill="accent6" w:themeFillTint="40"/>
      </w:tcPr>
    </w:tblStylePr>
  </w:style>
  <w:style w:type="table" w:styleId="Tabelalisty2">
    <w:name w:val="List Table 2"/>
    <w:uiPriority w:val="9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BFBFBF" w:themeFill="text1" w:themeFillTint="40"/>
      </w:tcPr>
    </w:tblStylePr>
  </w:style>
  <w:style w:type="table" w:customStyle="1" w:styleId="ListTable2-Accent1">
    <w:name w:val="List Table 2 - Accent 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D2DFEE" w:themeFill="accent1" w:themeFillTint="40"/>
      </w:tcPr>
    </w:tblStylePr>
  </w:style>
  <w:style w:type="table" w:customStyle="1" w:styleId="ListTable2-Accent2">
    <w:name w:val="List Table 2 - Accent 2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EFD2D2" w:themeFill="accent2" w:themeFillTint="40"/>
      </w:tcPr>
    </w:tblStylePr>
  </w:style>
  <w:style w:type="table" w:customStyle="1" w:styleId="ListTable2-Accent3">
    <w:name w:val="List Table 2 - Accent 3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E5EED5" w:themeFill="accent3" w:themeFillTint="40"/>
      </w:tcPr>
    </w:tblStylePr>
  </w:style>
  <w:style w:type="table" w:customStyle="1" w:styleId="ListTable2-Accent4">
    <w:name w:val="List Table 2 - Accent 4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DFD8E7" w:themeFill="accent4" w:themeFillTint="40"/>
      </w:tcPr>
    </w:tblStylePr>
  </w:style>
  <w:style w:type="table" w:customStyle="1" w:styleId="ListTable2-Accent5">
    <w:name w:val="List Table 2 - Accent 5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D1EAF0" w:themeFill="accent5" w:themeFillTint="40"/>
      </w:tcPr>
    </w:tblStylePr>
  </w:style>
  <w:style w:type="table" w:customStyle="1" w:styleId="ListTable2-Accent6">
    <w:name w:val="List Table 2 - Accent 6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FDE4D0" w:themeFill="accent6" w:themeFillTint="40"/>
      </w:tcPr>
    </w:tblStylePr>
  </w:style>
  <w:style w:type="table" w:styleId="Tabelalisty3">
    <w:name w:val="List Table 3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styleId="Tabelalisty4">
    <w:name w:val="List Table 4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BFBFBF" w:themeFill="text1" w:themeFillTint="40"/>
      </w:tcPr>
    </w:tblStylePr>
  </w:style>
  <w:style w:type="table" w:customStyle="1" w:styleId="ListTable4-Accent1">
    <w:name w:val="List Table 4 - Accent 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D2DFEE" w:themeFill="accent1" w:themeFillTint="40"/>
      </w:tcPr>
    </w:tblStylePr>
  </w:style>
  <w:style w:type="table" w:customStyle="1" w:styleId="ListTable4-Accent2">
    <w:name w:val="List Table 4 - Accent 2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EFD2D2" w:themeFill="accent2" w:themeFillTint="40"/>
      </w:tcPr>
    </w:tblStylePr>
  </w:style>
  <w:style w:type="table" w:customStyle="1" w:styleId="ListTable4-Accent3">
    <w:name w:val="List Table 4 - Accent 3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E5EED5" w:themeFill="accent3" w:themeFillTint="40"/>
      </w:tcPr>
    </w:tblStylePr>
  </w:style>
  <w:style w:type="table" w:customStyle="1" w:styleId="ListTable4-Accent4">
    <w:name w:val="List Table 4 - Accent 4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DFD8E7" w:themeFill="accent4" w:themeFillTint="40"/>
      </w:tcPr>
    </w:tblStylePr>
  </w:style>
  <w:style w:type="table" w:customStyle="1" w:styleId="ListTable4-Accent5">
    <w:name w:val="List Table 4 - Accent 5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D1EAF0" w:themeFill="accent5" w:themeFillTint="40"/>
      </w:tcPr>
    </w:tblStylePr>
  </w:style>
  <w:style w:type="table" w:customStyle="1" w:styleId="ListTable4-Accent6">
    <w:name w:val="List Table 4 - Accent 6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FDE4D0" w:themeFill="accent6" w:themeFillTint="40"/>
      </w:tcPr>
    </w:tblStylePr>
  </w:style>
  <w:style w:type="table" w:styleId="Tabelalisty5ciemna">
    <w:name w:val="List Table 5 Dark"/>
    <w:uiPriority w:val="99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auto" w:fill="7F7F7F" w:themeFill="text1" w:themeFillTint="80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auto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uto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uto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uto" w:fill="7F7F7F" w:themeFill="text1" w:themeFillTint="80"/>
      </w:tcPr>
    </w:tblStylePr>
  </w:style>
  <w:style w:type="table" w:customStyle="1" w:styleId="ListTable5Dark-Accent1">
    <w:name w:val="List Table 5 Dark - Accent 1"/>
    <w:uiPriority w:val="99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auto" w:fill="4F81BD" w:themeFill="accent1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auto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uto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uto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uto" w:fill="4F81BD" w:themeFill="accent1"/>
      </w:tcPr>
    </w:tblStylePr>
  </w:style>
  <w:style w:type="table" w:customStyle="1" w:styleId="ListTable5Dark-Accent2">
    <w:name w:val="List Table 5 Dark - Accent 2"/>
    <w:uiPriority w:val="99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auto" w:fill="D99695" w:themeFill="accent2" w:themeFillTint="97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auto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uto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uto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uto" w:fill="D99695" w:themeFill="accent2" w:themeFillTint="97"/>
      </w:tcPr>
    </w:tblStylePr>
  </w:style>
  <w:style w:type="table" w:customStyle="1" w:styleId="ListTable5Dark-Accent3">
    <w:name w:val="List Table 5 Dark - Accent 3"/>
    <w:uiPriority w:val="99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auto" w:fill="C3D69B" w:themeFill="accent3" w:themeFillTint="98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auto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uto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uto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uto" w:fill="C3D69B" w:themeFill="accent3" w:themeFillTint="98"/>
      </w:tcPr>
    </w:tblStylePr>
  </w:style>
  <w:style w:type="table" w:customStyle="1" w:styleId="ListTable5Dark-Accent4">
    <w:name w:val="List Table 5 Dark - Accent 4"/>
    <w:uiPriority w:val="99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auto" w:fill="B2A1C6" w:themeFill="accent4" w:themeFillTint="9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auto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uto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uto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uto" w:fill="B2A1C6" w:themeFill="accent4" w:themeFillTint="9A"/>
      </w:tcPr>
    </w:tblStylePr>
  </w:style>
  <w:style w:type="table" w:customStyle="1" w:styleId="ListTable5Dark-Accent5">
    <w:name w:val="List Table 5 Dark - Accent 5"/>
    <w:uiPriority w:val="99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auto" w:fill="92CCDC" w:themeFill="accent5" w:themeFillTint="9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auto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uto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uto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uto" w:fill="92CCDC" w:themeFill="accent5" w:themeFillTint="9A"/>
      </w:tcPr>
    </w:tblStylePr>
  </w:style>
  <w:style w:type="table" w:customStyle="1" w:styleId="ListTable5Dark-Accent6">
    <w:name w:val="List Table 5 Dark - Accent 6"/>
    <w:uiPriority w:val="99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auto" w:fill="FAC090" w:themeFill="accent6" w:themeFillTint="98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auto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uto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uto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uto" w:fill="FAC090" w:themeFill="accent6" w:themeFillTint="98"/>
      </w:tcPr>
    </w:tblStylePr>
  </w:style>
  <w:style w:type="table" w:styleId="Tabelalisty6kolorowa">
    <w:name w:val="List Table 6 Colorful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auto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auto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auto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auto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auto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auto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auto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auto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auto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auto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auto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auto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auto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auto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styleId="Tabelalisty7kolorowa">
    <w:name w:val="List Table 7 Colorful"/>
    <w:uiPriority w:val="99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auto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auto" w:fill="FFFFFF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band1Vert">
      <w:tblPr/>
      <w:tcPr>
        <w:shd w:val="clear" w:color="auto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auto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uiPriority w:val="99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auto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auto" w:fill="FFFFFF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band1Vert">
      <w:tblPr/>
      <w:tcPr>
        <w:shd w:val="clear" w:color="auto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auto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uiPriority w:val="99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auto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auto" w:fill="FFFFFF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band1Vert">
      <w:tblPr/>
      <w:tcPr>
        <w:shd w:val="clear" w:color="auto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auto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uiPriority w:val="99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auto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auto" w:fill="FFFFFF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band1Vert">
      <w:tblPr/>
      <w:tcPr>
        <w:shd w:val="clear" w:color="auto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auto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uiPriority w:val="99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auto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auto" w:fill="FFFFFF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band1Vert">
      <w:tblPr/>
      <w:tcPr>
        <w:shd w:val="clear" w:color="auto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auto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uiPriority w:val="99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auto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auto" w:fill="FFFFFF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band1Vert">
      <w:tblPr/>
      <w:tcPr>
        <w:shd w:val="clear" w:color="auto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auto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uiPriority w:val="99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auto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auto" w:fill="FFFFFF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band1Vert">
      <w:tblPr/>
      <w:tcPr>
        <w:shd w:val="clear" w:color="auto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auto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uiPriority w:val="99"/>
    <w:rPr>
      <w:color w:val="404040"/>
      <w:szCs w:val="20"/>
      <w:lang w:eastAsia="pl-PL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F2F2" w:themeFill="text1" w:themeFillTint="0D"/>
      </w:tcPr>
    </w:tblStylePr>
  </w:style>
  <w:style w:type="table" w:customStyle="1" w:styleId="Lined-Accent1">
    <w:name w:val="Lined - Accent 1"/>
    <w:uiPriority w:val="99"/>
    <w:rPr>
      <w:color w:val="404040"/>
      <w:szCs w:val="20"/>
      <w:lang w:eastAsia="pl-PL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C7D7EA" w:themeFill="accent1" w:themeFillTint="50"/>
      </w:tcPr>
    </w:tblStylePr>
  </w:style>
  <w:style w:type="table" w:customStyle="1" w:styleId="Lined-Accent2">
    <w:name w:val="Lined - Accent 2"/>
    <w:uiPriority w:val="99"/>
    <w:rPr>
      <w:color w:val="404040"/>
      <w:szCs w:val="20"/>
      <w:lang w:eastAsia="pl-PL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DCDC" w:themeFill="accent2" w:themeFillTint="32"/>
      </w:tcPr>
    </w:tblStylePr>
  </w:style>
  <w:style w:type="table" w:customStyle="1" w:styleId="Lined-Accent3">
    <w:name w:val="Lined - Accent 3"/>
    <w:uiPriority w:val="99"/>
    <w:rPr>
      <w:color w:val="404040"/>
      <w:szCs w:val="20"/>
      <w:lang w:eastAsia="pl-PL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AF1DC" w:themeFill="accent3" w:themeFillTint="34"/>
      </w:tcPr>
    </w:tblStylePr>
  </w:style>
  <w:style w:type="table" w:customStyle="1" w:styleId="Lined-Accent4">
    <w:name w:val="Lined - Accent 4"/>
    <w:uiPriority w:val="99"/>
    <w:rPr>
      <w:color w:val="404040"/>
      <w:szCs w:val="20"/>
      <w:lang w:eastAsia="pl-PL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5DFEC" w:themeFill="accent4" w:themeFillTint="34"/>
      </w:tcPr>
    </w:tblStylePr>
  </w:style>
  <w:style w:type="table" w:customStyle="1" w:styleId="Lined-Accent5">
    <w:name w:val="Lined - Accent 5"/>
    <w:uiPriority w:val="99"/>
    <w:rPr>
      <w:color w:val="404040"/>
      <w:szCs w:val="20"/>
      <w:lang w:eastAsia="pl-PL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DAEEF3" w:themeFill="accent5" w:themeFillTint="34"/>
      </w:tcPr>
    </w:tblStylePr>
  </w:style>
  <w:style w:type="table" w:customStyle="1" w:styleId="Lined-Accent6">
    <w:name w:val="Lined - Accent 6"/>
    <w:uiPriority w:val="99"/>
    <w:rPr>
      <w:color w:val="404040"/>
      <w:szCs w:val="20"/>
      <w:lang w:eastAsia="pl-PL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DE9D8" w:themeFill="accent6" w:themeFillTint="34"/>
      </w:tcPr>
    </w:tblStylePr>
  </w:style>
  <w:style w:type="table" w:customStyle="1" w:styleId="BorderedLined-Accent">
    <w:name w:val="Bordered &amp; Lined - Accent"/>
    <w:uiPriority w:val="99"/>
    <w:rPr>
      <w:color w:val="404040"/>
      <w:szCs w:val="20"/>
      <w:lang w:eastAsia="pl-PL" w:bidi="ar-SA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F2F2" w:themeFill="text1" w:themeFillTint="0D"/>
      </w:tcPr>
    </w:tblStylePr>
  </w:style>
  <w:style w:type="table" w:customStyle="1" w:styleId="BorderedLined-Accent1">
    <w:name w:val="Bordered &amp; Lined - Accent 1"/>
    <w:uiPriority w:val="99"/>
    <w:rPr>
      <w:color w:val="404040"/>
      <w:szCs w:val="20"/>
      <w:lang w:eastAsia="pl-PL" w:bidi="ar-SA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C7D7EA" w:themeFill="accent1" w:themeFillTint="50"/>
      </w:tcPr>
    </w:tblStylePr>
  </w:style>
  <w:style w:type="table" w:customStyle="1" w:styleId="BorderedLined-Accent2">
    <w:name w:val="Bordered &amp; Lined - Accent 2"/>
    <w:uiPriority w:val="99"/>
    <w:rPr>
      <w:color w:val="404040"/>
      <w:szCs w:val="20"/>
      <w:lang w:eastAsia="pl-PL" w:bidi="ar-SA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DCDC" w:themeFill="accent2" w:themeFillTint="32"/>
      </w:tcPr>
    </w:tblStylePr>
  </w:style>
  <w:style w:type="table" w:customStyle="1" w:styleId="BorderedLined-Accent3">
    <w:name w:val="Bordered &amp; Lined - Accent 3"/>
    <w:uiPriority w:val="99"/>
    <w:rPr>
      <w:color w:val="404040"/>
      <w:szCs w:val="20"/>
      <w:lang w:eastAsia="pl-PL" w:bidi="ar-SA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AF1DC" w:themeFill="accent3" w:themeFillTint="34"/>
      </w:tcPr>
    </w:tblStylePr>
  </w:style>
  <w:style w:type="table" w:customStyle="1" w:styleId="BorderedLined-Accent4">
    <w:name w:val="Bordered &amp; Lined - Accent 4"/>
    <w:uiPriority w:val="99"/>
    <w:rPr>
      <w:color w:val="404040"/>
      <w:szCs w:val="20"/>
      <w:lang w:eastAsia="pl-PL" w:bidi="ar-SA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5DFEC" w:themeFill="accent4" w:themeFillTint="34"/>
      </w:tcPr>
    </w:tblStylePr>
  </w:style>
  <w:style w:type="table" w:customStyle="1" w:styleId="BorderedLined-Accent5">
    <w:name w:val="Bordered &amp; Lined - Accent 5"/>
    <w:uiPriority w:val="99"/>
    <w:rPr>
      <w:color w:val="404040"/>
      <w:szCs w:val="20"/>
      <w:lang w:eastAsia="pl-PL" w:bidi="ar-SA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DAEEF3" w:themeFill="accent5" w:themeFillTint="34"/>
      </w:tcPr>
    </w:tblStylePr>
  </w:style>
  <w:style w:type="table" w:customStyle="1" w:styleId="BorderedLined-Accent6">
    <w:name w:val="Bordered &amp; Lined - Accent 6"/>
    <w:uiPriority w:val="99"/>
    <w:rPr>
      <w:color w:val="404040"/>
      <w:szCs w:val="20"/>
      <w:lang w:eastAsia="pl-PL" w:bidi="ar-SA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DE9D8" w:themeFill="accent6" w:themeFillTint="34"/>
      </w:tcPr>
    </w:tblStylePr>
  </w:style>
  <w:style w:type="table" w:customStyle="1" w:styleId="Bordered">
    <w:name w:val="Bordered"/>
    <w:uiPriority w:val="99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Hipercze">
    <w:name w:val="Hyperlink"/>
    <w:uiPriority w:val="99"/>
    <w:unhideWhenUsed/>
    <w:rPr>
      <w:color w:val="0000FF" w:themeColor="hyperlink"/>
      <w:u w:val="single"/>
    </w:rPr>
  </w:style>
  <w:style w:type="paragraph" w:styleId="Tekstprzypisudolnego">
    <w:name w:val="footnote text"/>
    <w:link w:val="TekstprzypisudolnegoZnak"/>
    <w:uiPriority w:val="99"/>
    <w:semiHidden/>
    <w:unhideWhenUsed/>
    <w:pPr>
      <w:spacing w:after="40"/>
    </w:pPr>
    <w:rPr>
      <w:sz w:val="18"/>
    </w:rPr>
  </w:style>
  <w:style w:type="character" w:customStyle="1" w:styleId="TekstprzypisudolnegoZnak">
    <w:name w:val="Tekst przypisu dolnego Znak"/>
    <w:link w:val="Tekstprzypisudolnego"/>
    <w:uiPriority w:val="99"/>
    <w:rPr>
      <w:sz w:val="18"/>
    </w:rPr>
  </w:style>
  <w:style w:type="character" w:styleId="Odwoanieprzypisudolnego">
    <w:name w:val="footnote reference"/>
    <w:uiPriority w:val="99"/>
    <w:unhideWhenUsed/>
    <w:rPr>
      <w:vertAlign w:val="superscript"/>
    </w:rPr>
  </w:style>
  <w:style w:type="paragraph" w:styleId="Spistreci1">
    <w:name w:val="toc 1"/>
    <w:uiPriority w:val="39"/>
    <w:unhideWhenUsed/>
    <w:pPr>
      <w:spacing w:after="57"/>
    </w:pPr>
  </w:style>
  <w:style w:type="paragraph" w:styleId="Spistreci2">
    <w:name w:val="toc 2"/>
    <w:uiPriority w:val="39"/>
    <w:unhideWhenUsed/>
    <w:pPr>
      <w:spacing w:after="57"/>
      <w:ind w:left="283"/>
    </w:pPr>
  </w:style>
  <w:style w:type="paragraph" w:styleId="Spistreci3">
    <w:name w:val="toc 3"/>
    <w:uiPriority w:val="39"/>
    <w:unhideWhenUsed/>
    <w:pPr>
      <w:spacing w:after="57"/>
      <w:ind w:left="567"/>
    </w:pPr>
  </w:style>
  <w:style w:type="paragraph" w:styleId="Spistreci4">
    <w:name w:val="toc 4"/>
    <w:uiPriority w:val="39"/>
    <w:unhideWhenUsed/>
    <w:pPr>
      <w:spacing w:after="57"/>
      <w:ind w:left="850"/>
    </w:pPr>
  </w:style>
  <w:style w:type="paragraph" w:styleId="Spistreci5">
    <w:name w:val="toc 5"/>
    <w:uiPriority w:val="39"/>
    <w:unhideWhenUsed/>
    <w:pPr>
      <w:spacing w:after="57"/>
      <w:ind w:left="1134"/>
    </w:pPr>
  </w:style>
  <w:style w:type="paragraph" w:styleId="Spistreci6">
    <w:name w:val="toc 6"/>
    <w:uiPriority w:val="39"/>
    <w:unhideWhenUsed/>
    <w:pPr>
      <w:spacing w:after="57"/>
      <w:ind w:left="1417"/>
    </w:pPr>
  </w:style>
  <w:style w:type="paragraph" w:styleId="Spistreci7">
    <w:name w:val="toc 7"/>
    <w:uiPriority w:val="39"/>
    <w:unhideWhenUsed/>
    <w:pPr>
      <w:spacing w:after="57"/>
      <w:ind w:left="1701"/>
    </w:pPr>
  </w:style>
  <w:style w:type="paragraph" w:styleId="Spistreci8">
    <w:name w:val="toc 8"/>
    <w:uiPriority w:val="39"/>
    <w:unhideWhenUsed/>
    <w:pPr>
      <w:spacing w:after="57"/>
      <w:ind w:left="1984"/>
    </w:pPr>
  </w:style>
  <w:style w:type="paragraph" w:styleId="Spistreci9">
    <w:name w:val="toc 9"/>
    <w:uiPriority w:val="39"/>
    <w:unhideWhenUsed/>
    <w:pPr>
      <w:spacing w:after="57"/>
      <w:ind w:left="2268"/>
    </w:pPr>
  </w:style>
  <w:style w:type="paragraph" w:styleId="Nagwekspisutreci">
    <w:name w:val="TOC Heading"/>
    <w:uiPriority w:val="39"/>
    <w:unhideWhenUsed/>
  </w:style>
  <w:style w:type="paragraph" w:styleId="Tekstdymka">
    <w:name w:val="Balloon Text"/>
    <w:basedOn w:val="Normalny"/>
    <w:semiHidden/>
    <w:rPr>
      <w:rFonts w:ascii="Tahoma" w:hAnsi="Tahoma"/>
      <w:sz w:val="16"/>
      <w:szCs w:val="16"/>
    </w:rPr>
  </w:style>
  <w:style w:type="table" w:customStyle="1" w:styleId="StGen7">
    <w:name w:val="StGen7"/>
    <w:rPr>
      <w:rFonts w:ascii="Calibri" w:eastAsia="Calibri" w:hAnsi="Calibri" w:cs="Calibri"/>
      <w:lang w:eastAsia="pl-PL" w:bidi="ar-SA"/>
    </w:rPr>
    <w:tblPr>
      <w:tblStyleRowBandSize w:val="1"/>
      <w:tblStyleColBandSize w:val="1"/>
      <w:tblInd w:w="0" w:type="dxa"/>
      <w:tblBorders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insideH w:val="none" w:sz="4" w:space="0" w:color="000000"/>
        <w:insideV w:val="non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tcW w:w="0" w:type="auto"/>
    </w:tc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35246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945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631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439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solidFill>
          <a:schemeClr val="accent1"/>
        </a:solidFill>
        <a:solidFill>
          <a:schemeClr val="accent1"/>
        </a:solidFill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accent1"/>
        </a:solidFill>
        <a:solidFill/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473</Words>
  <Characters>2842</Characters>
  <Application>Microsoft Office Word</Application>
  <DocSecurity>0</DocSecurity>
  <Lines>23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Dziekanat</dc:creator>
  <cp:lastModifiedBy>Anna Bielińska</cp:lastModifiedBy>
  <cp:revision>3</cp:revision>
  <cp:lastPrinted>2024-01-03T08:21:00Z</cp:lastPrinted>
  <dcterms:created xsi:type="dcterms:W3CDTF">2026-09-18T07:40:00Z</dcterms:created>
  <dcterms:modified xsi:type="dcterms:W3CDTF">2026-09-18T07:40:00Z</dcterms:modified>
</cp:coreProperties>
</file>