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A22" w:rsidRDefault="00B56295">
      <w:pPr>
        <w:rPr>
          <w:b/>
          <w:sz w:val="28"/>
        </w:rPr>
      </w:pPr>
      <w:r>
        <w:rPr>
          <w:b/>
          <w:sz w:val="28"/>
        </w:rPr>
        <w:t>Plan zajęć dla studentów I roku kierunku biotechnologia medyczna –</w:t>
      </w:r>
    </w:p>
    <w:p w:rsidR="00824A22" w:rsidRDefault="00B56295">
      <w:pPr>
        <w:rPr>
          <w:b/>
          <w:sz w:val="28"/>
        </w:rPr>
      </w:pPr>
      <w:r>
        <w:rPr>
          <w:b/>
          <w:sz w:val="28"/>
        </w:rPr>
        <w:t>studia I stopnia stacjonarne - w roku akad. 202</w:t>
      </w:r>
      <w:r w:rsidR="006A274A">
        <w:rPr>
          <w:b/>
          <w:sz w:val="28"/>
        </w:rPr>
        <w:t>6</w:t>
      </w:r>
      <w:r>
        <w:rPr>
          <w:b/>
          <w:sz w:val="28"/>
        </w:rPr>
        <w:t>/202</w:t>
      </w:r>
      <w:r w:rsidR="006A274A">
        <w:rPr>
          <w:b/>
          <w:sz w:val="28"/>
        </w:rPr>
        <w:t>7</w:t>
      </w:r>
    </w:p>
    <w:p w:rsidR="00824A22" w:rsidRDefault="00824A22"/>
    <w:p w:rsidR="00824A22" w:rsidRDefault="00824A22"/>
    <w:tbl>
      <w:tblPr>
        <w:tblW w:w="10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693"/>
        <w:gridCol w:w="2693"/>
        <w:gridCol w:w="1036"/>
        <w:gridCol w:w="1115"/>
        <w:gridCol w:w="1180"/>
        <w:gridCol w:w="922"/>
      </w:tblGrid>
      <w:tr w:rsidR="00824A22">
        <w:tc>
          <w:tcPr>
            <w:tcW w:w="49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Przedmiot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Kierownik zespołu dydaktycznego</w:t>
            </w:r>
          </w:p>
        </w:tc>
        <w:tc>
          <w:tcPr>
            <w:tcW w:w="1036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I  sem.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 sem.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 zaliczenia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Punkty</w:t>
            </w:r>
          </w:p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ECTS</w:t>
            </w:r>
          </w:p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</w:t>
            </w:r>
            <w:proofErr w:type="spellStart"/>
            <w:r>
              <w:rPr>
                <w:sz w:val="24"/>
                <w:szCs w:val="24"/>
              </w:rPr>
              <w:t>IIsem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824A22">
        <w:tc>
          <w:tcPr>
            <w:tcW w:w="49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Matematyka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 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Przemysław Tarasewicz</w:t>
            </w:r>
          </w:p>
        </w:tc>
        <w:tc>
          <w:tcPr>
            <w:tcW w:w="1036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w.40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ćw.50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5/0</w:t>
            </w:r>
          </w:p>
        </w:tc>
      </w:tr>
      <w:tr w:rsidR="00824A22">
        <w:tc>
          <w:tcPr>
            <w:tcW w:w="49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Biologia komórki 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elementami cytofizjologii</w:t>
            </w:r>
          </w:p>
        </w:tc>
        <w:tc>
          <w:tcPr>
            <w:tcW w:w="2693" w:type="dxa"/>
          </w:tcPr>
          <w:p w:rsidR="00824A22" w:rsidRDefault="00D73C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</w:t>
            </w:r>
            <w:r w:rsidR="00B56295">
              <w:rPr>
                <w:sz w:val="24"/>
                <w:szCs w:val="24"/>
              </w:rPr>
              <w:t xml:space="preserve"> hab.</w:t>
            </w:r>
            <w:r>
              <w:rPr>
                <w:sz w:val="24"/>
                <w:szCs w:val="24"/>
              </w:rPr>
              <w:t>, prof. UMK</w:t>
            </w:r>
          </w:p>
          <w:p w:rsidR="00824A22" w:rsidRDefault="00D73C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Agnieszka Żuryń</w:t>
            </w:r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w.20</w:t>
            </w:r>
          </w:p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ćw.30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5/0</w:t>
            </w:r>
          </w:p>
        </w:tc>
      </w:tr>
      <w:tr w:rsidR="00824A22">
        <w:tc>
          <w:tcPr>
            <w:tcW w:w="49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Elementy fizyki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 hab.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Stefan Kruszewski</w:t>
            </w:r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w.15</w:t>
            </w:r>
          </w:p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ćw.40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5/0</w:t>
            </w:r>
          </w:p>
        </w:tc>
      </w:tr>
      <w:tr w:rsidR="00824A22">
        <w:tc>
          <w:tcPr>
            <w:tcW w:w="49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Metody informatyczne 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biotechnologii</w:t>
            </w:r>
          </w:p>
        </w:tc>
        <w:tc>
          <w:tcPr>
            <w:tcW w:w="2693" w:type="dxa"/>
          </w:tcPr>
          <w:p w:rsidR="00BF445D" w:rsidRDefault="00BF445D" w:rsidP="00BF4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 hab.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Marcin Woźniak</w:t>
            </w:r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w.30</w:t>
            </w:r>
          </w:p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ćw.50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824A22" w:rsidRDefault="000A7E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56295">
              <w:rPr>
                <w:sz w:val="24"/>
                <w:szCs w:val="24"/>
              </w:rPr>
              <w:t>/0</w:t>
            </w:r>
          </w:p>
        </w:tc>
      </w:tr>
      <w:tr w:rsidR="00824A22">
        <w:tc>
          <w:tcPr>
            <w:tcW w:w="49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Chemia ogólna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nieorganiczna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 n. chem. 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Ewa Kopkowska</w:t>
            </w:r>
          </w:p>
        </w:tc>
        <w:tc>
          <w:tcPr>
            <w:tcW w:w="1036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w.30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ćw.40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  <w:p w:rsidR="00824A22" w:rsidRDefault="00824A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4/0</w:t>
            </w:r>
          </w:p>
        </w:tc>
      </w:tr>
      <w:tr w:rsidR="00824A22">
        <w:tc>
          <w:tcPr>
            <w:tcW w:w="49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Elementy bezpieczeństwa i higieny pracy 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oraz ergonomii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Zespół ds. BHP</w:t>
            </w:r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w.4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bez oceny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on-line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0/0</w:t>
            </w:r>
          </w:p>
        </w:tc>
      </w:tr>
      <w:tr w:rsidR="00824A22">
        <w:tc>
          <w:tcPr>
            <w:tcW w:w="49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Przysposobienie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biblioteczne</w:t>
            </w:r>
          </w:p>
        </w:tc>
        <w:tc>
          <w:tcPr>
            <w:tcW w:w="2693" w:type="dxa"/>
          </w:tcPr>
          <w:p w:rsidR="00DB262C" w:rsidRDefault="00DB262C" w:rsidP="00DB26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</w:t>
            </w:r>
          </w:p>
          <w:p w:rsidR="00824A22" w:rsidRDefault="00DB262C" w:rsidP="00DB26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Danuta Gospodarczyk</w:t>
            </w:r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w.4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bez oceny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on-line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0/0</w:t>
            </w:r>
          </w:p>
          <w:p w:rsidR="00824A22" w:rsidRDefault="00824A22">
            <w:pPr>
              <w:jc w:val="center"/>
              <w:rPr>
                <w:sz w:val="24"/>
                <w:szCs w:val="24"/>
              </w:rPr>
            </w:pPr>
          </w:p>
          <w:p w:rsidR="00824A22" w:rsidRDefault="00824A22">
            <w:pPr>
              <w:jc w:val="center"/>
              <w:rPr>
                <w:sz w:val="24"/>
                <w:szCs w:val="24"/>
              </w:rPr>
            </w:pPr>
          </w:p>
        </w:tc>
      </w:tr>
      <w:tr w:rsidR="00824A22">
        <w:tc>
          <w:tcPr>
            <w:tcW w:w="49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fizyczne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n. med.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Tomasz Zegarski</w:t>
            </w:r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ćw.30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ćw.30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bez oceny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0/0</w:t>
            </w:r>
          </w:p>
        </w:tc>
      </w:tr>
      <w:tr w:rsidR="00824A22">
        <w:trPr>
          <w:cantSplit/>
        </w:trPr>
        <w:tc>
          <w:tcPr>
            <w:tcW w:w="496" w:type="dxa"/>
            <w:vMerge w:val="restart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Podstawy technik badawczych 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biotechnologii*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hab., prof. UMK</w:t>
            </w:r>
          </w:p>
          <w:p w:rsidR="00824A22" w:rsidRDefault="00C154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Małgorzata Maj</w:t>
            </w:r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w.15</w:t>
            </w:r>
          </w:p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ćw.30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7/0</w:t>
            </w:r>
          </w:p>
        </w:tc>
      </w:tr>
      <w:tr w:rsidR="00824A22">
        <w:trPr>
          <w:cantSplit/>
        </w:trPr>
        <w:tc>
          <w:tcPr>
            <w:tcW w:w="496" w:type="dxa"/>
            <w:vMerge/>
          </w:tcPr>
          <w:p w:rsidR="00824A22" w:rsidRDefault="00824A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Analiza instrumentalna*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 hab.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Piotr Cysewski</w:t>
            </w:r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w.15</w:t>
            </w:r>
          </w:p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ćw.30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7/0</w:t>
            </w:r>
          </w:p>
        </w:tc>
      </w:tr>
      <w:tr w:rsidR="00824A22">
        <w:tc>
          <w:tcPr>
            <w:tcW w:w="49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Chemia organiczna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 n. chem. 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Ewa Kopkowska</w:t>
            </w:r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w.30</w:t>
            </w:r>
          </w:p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ćw.35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0/5</w:t>
            </w:r>
          </w:p>
        </w:tc>
      </w:tr>
      <w:tr w:rsidR="00824A22">
        <w:tc>
          <w:tcPr>
            <w:tcW w:w="49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Statystyka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hab., prof. UMK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Katarzyna Buszko</w:t>
            </w:r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w.30</w:t>
            </w:r>
          </w:p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ćw.30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0/4</w:t>
            </w:r>
          </w:p>
        </w:tc>
      </w:tr>
      <w:tr w:rsidR="00824A22">
        <w:tc>
          <w:tcPr>
            <w:tcW w:w="49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Histologia</w:t>
            </w:r>
          </w:p>
        </w:tc>
        <w:tc>
          <w:tcPr>
            <w:tcW w:w="2693" w:type="dxa"/>
          </w:tcPr>
          <w:p w:rsidR="00190326" w:rsidRDefault="00190326" w:rsidP="001903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hab., prof. UMK</w:t>
            </w:r>
          </w:p>
          <w:p w:rsidR="00824A22" w:rsidRDefault="00190326" w:rsidP="001903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Agnieszka Żuryń</w:t>
            </w:r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w.20</w:t>
            </w:r>
          </w:p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ćw.30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0/4</w:t>
            </w:r>
          </w:p>
        </w:tc>
      </w:tr>
      <w:tr w:rsidR="00824A22">
        <w:tc>
          <w:tcPr>
            <w:tcW w:w="49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Obliczenia biochemiczne z elementami analizy instrumentalnej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 inż.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Marzena </w:t>
            </w:r>
            <w:proofErr w:type="spellStart"/>
            <w:r>
              <w:rPr>
                <w:sz w:val="24"/>
                <w:szCs w:val="24"/>
              </w:rPr>
              <w:t>Sykutera</w:t>
            </w:r>
            <w:proofErr w:type="spellEnd"/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ćw.30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0/4</w:t>
            </w:r>
          </w:p>
        </w:tc>
      </w:tr>
      <w:tr w:rsidR="00824A22">
        <w:tc>
          <w:tcPr>
            <w:tcW w:w="49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Metodologia prowadzenia badań naukowych</w:t>
            </w:r>
          </w:p>
        </w:tc>
        <w:tc>
          <w:tcPr>
            <w:tcW w:w="2693" w:type="dxa"/>
          </w:tcPr>
          <w:p w:rsidR="00684326" w:rsidRDefault="00684326" w:rsidP="00684326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Dr </w:t>
            </w:r>
          </w:p>
          <w:p w:rsidR="00824A22" w:rsidRDefault="00684326" w:rsidP="0068432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</w:rPr>
              <w:t>Aleksandra Karczmarska</w:t>
            </w:r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w.20</w:t>
            </w:r>
          </w:p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sem.20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0/3</w:t>
            </w:r>
          </w:p>
        </w:tc>
      </w:tr>
      <w:tr w:rsidR="00824A22">
        <w:tc>
          <w:tcPr>
            <w:tcW w:w="49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obcy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A, N, F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n. hum.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Katarzyna Jóskowska</w:t>
            </w:r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ćw.40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0/2</w:t>
            </w:r>
          </w:p>
        </w:tc>
      </w:tr>
      <w:tr w:rsidR="00824A22">
        <w:trPr>
          <w:cantSplit/>
        </w:trPr>
        <w:tc>
          <w:tcPr>
            <w:tcW w:w="496" w:type="dxa"/>
            <w:vMerge w:val="restart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Spektroskopowe metody analizy i identyfikacji związków organicznych*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 n. chem. 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Ewa Kopkowska</w:t>
            </w:r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w.15</w:t>
            </w:r>
          </w:p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sem.10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0/4</w:t>
            </w:r>
          </w:p>
        </w:tc>
      </w:tr>
      <w:tr w:rsidR="00824A22">
        <w:trPr>
          <w:cantSplit/>
        </w:trPr>
        <w:tc>
          <w:tcPr>
            <w:tcW w:w="496" w:type="dxa"/>
            <w:vMerge/>
          </w:tcPr>
          <w:p w:rsidR="00824A22" w:rsidRDefault="00824A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Metody biotechnologiczne 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ochronie środowiska*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hab., prof. UMK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Piotr Kamiński</w:t>
            </w:r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w.10</w:t>
            </w:r>
          </w:p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 15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0/4</w:t>
            </w:r>
          </w:p>
        </w:tc>
      </w:tr>
      <w:tr w:rsidR="00824A22">
        <w:trPr>
          <w:cantSplit/>
        </w:trPr>
        <w:tc>
          <w:tcPr>
            <w:tcW w:w="496" w:type="dxa"/>
            <w:vMerge w:val="restart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Metody oceny i poprawy przestrzegania przez pacjentów procesu terapeutycznego**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 hab.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Aldona Kubica</w:t>
            </w:r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w.10</w:t>
            </w:r>
          </w:p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sem.10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</w:t>
            </w:r>
          </w:p>
        </w:tc>
      </w:tr>
      <w:tr w:rsidR="00824A22">
        <w:trPr>
          <w:cantSplit/>
        </w:trPr>
        <w:tc>
          <w:tcPr>
            <w:tcW w:w="496" w:type="dxa"/>
            <w:vMerge/>
          </w:tcPr>
          <w:p w:rsidR="00824A22" w:rsidRDefault="00824A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Socjologia medycyny**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</w:t>
            </w:r>
          </w:p>
          <w:p w:rsidR="00824A22" w:rsidRDefault="001269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Andrzej</w:t>
            </w:r>
            <w:r w:rsidR="00B56295">
              <w:rPr>
                <w:sz w:val="24"/>
                <w:szCs w:val="24"/>
              </w:rPr>
              <w:t xml:space="preserve"> Doma</w:t>
            </w:r>
            <w:r w:rsidR="00A5604A">
              <w:rPr>
                <w:sz w:val="24"/>
                <w:szCs w:val="24"/>
              </w:rPr>
              <w:t>ńs</w:t>
            </w:r>
            <w:r w:rsidR="00B56295">
              <w:rPr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i</w:t>
            </w:r>
            <w:bookmarkStart w:id="0" w:name="_GoBack"/>
            <w:bookmarkEnd w:id="0"/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sem.10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</w:t>
            </w:r>
          </w:p>
        </w:tc>
      </w:tr>
      <w:tr w:rsidR="00824A22">
        <w:trPr>
          <w:cantSplit/>
        </w:trPr>
        <w:tc>
          <w:tcPr>
            <w:tcW w:w="496" w:type="dxa"/>
            <w:vMerge/>
          </w:tcPr>
          <w:p w:rsidR="00824A22" w:rsidRDefault="00824A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Komunikowanie społeczne w ochronie zdrowia**</w:t>
            </w: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 hab.</w:t>
            </w:r>
          </w:p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Aldona Kubica</w:t>
            </w:r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sem.10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</w:t>
            </w:r>
          </w:p>
        </w:tc>
      </w:tr>
      <w:tr w:rsidR="00824A22">
        <w:trPr>
          <w:cantSplit/>
        </w:trPr>
        <w:tc>
          <w:tcPr>
            <w:tcW w:w="496" w:type="dxa"/>
            <w:vMerge/>
          </w:tcPr>
          <w:p w:rsidR="00824A22" w:rsidRDefault="00824A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Współczesna biotechnologia – rozkwit biologii molekularnej**</w:t>
            </w:r>
          </w:p>
        </w:tc>
        <w:tc>
          <w:tcPr>
            <w:tcW w:w="2693" w:type="dxa"/>
          </w:tcPr>
          <w:p w:rsidR="005D2216" w:rsidRDefault="005D2216" w:rsidP="005D2216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Dr </w:t>
            </w:r>
          </w:p>
          <w:p w:rsidR="00824A22" w:rsidRDefault="005D2216" w:rsidP="005D2216">
            <w:pPr>
              <w:rPr>
                <w:sz w:val="24"/>
                <w:szCs w:val="24"/>
              </w:rPr>
            </w:pPr>
            <w:r>
              <w:rPr>
                <w:sz w:val="24"/>
              </w:rPr>
              <w:t>Aleksandra Karczmarska</w:t>
            </w:r>
          </w:p>
        </w:tc>
        <w:tc>
          <w:tcPr>
            <w:tcW w:w="1036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115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w.10</w:t>
            </w:r>
          </w:p>
        </w:tc>
        <w:tc>
          <w:tcPr>
            <w:tcW w:w="1180" w:type="dxa"/>
          </w:tcPr>
          <w:p w:rsidR="00824A22" w:rsidRDefault="00B56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22" w:type="dxa"/>
          </w:tcPr>
          <w:p w:rsidR="00824A22" w:rsidRDefault="00B56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</w:t>
            </w:r>
          </w:p>
        </w:tc>
      </w:tr>
    </w:tbl>
    <w:p w:rsidR="00824A22" w:rsidRDefault="00824A22"/>
    <w:p w:rsidR="00824A22" w:rsidRDefault="00B56295">
      <w:pPr>
        <w:rPr>
          <w:sz w:val="24"/>
        </w:rPr>
      </w:pPr>
      <w:r>
        <w:rPr>
          <w:sz w:val="24"/>
        </w:rPr>
        <w:t>* Przedmioty do wyboru – student wybiera 1 z 2 przedmiotów</w:t>
      </w:r>
    </w:p>
    <w:p w:rsidR="00824A22" w:rsidRDefault="00B56295">
      <w:pPr>
        <w:rPr>
          <w:sz w:val="24"/>
        </w:rPr>
      </w:pPr>
      <w:r>
        <w:rPr>
          <w:sz w:val="24"/>
        </w:rPr>
        <w:t>** Przedmioty do wyboru – student wybiera 3 z 4 przedmiotów</w:t>
      </w:r>
    </w:p>
    <w:sectPr w:rsidR="00824A22">
      <w:pgSz w:w="11906" w:h="16838"/>
      <w:pgMar w:top="1417" w:right="1417" w:bottom="141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74B0" w:rsidRDefault="00A374B0">
      <w:r>
        <w:separator/>
      </w:r>
    </w:p>
  </w:endnote>
  <w:endnote w:type="continuationSeparator" w:id="0">
    <w:p w:rsidR="00A374B0" w:rsidRDefault="00A37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74B0" w:rsidRDefault="00A374B0">
      <w:r>
        <w:separator/>
      </w:r>
    </w:p>
  </w:footnote>
  <w:footnote w:type="continuationSeparator" w:id="0">
    <w:p w:rsidR="00A374B0" w:rsidRDefault="00A374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A22"/>
    <w:rsid w:val="00003D30"/>
    <w:rsid w:val="000A7E81"/>
    <w:rsid w:val="000E48A9"/>
    <w:rsid w:val="000F3109"/>
    <w:rsid w:val="00126987"/>
    <w:rsid w:val="00172E35"/>
    <w:rsid w:val="00190326"/>
    <w:rsid w:val="001C7FC3"/>
    <w:rsid w:val="001F2B4A"/>
    <w:rsid w:val="0024720D"/>
    <w:rsid w:val="002E0439"/>
    <w:rsid w:val="003A7A8B"/>
    <w:rsid w:val="004751DB"/>
    <w:rsid w:val="004C79BE"/>
    <w:rsid w:val="00567005"/>
    <w:rsid w:val="005D2216"/>
    <w:rsid w:val="00652C61"/>
    <w:rsid w:val="00684326"/>
    <w:rsid w:val="006A274A"/>
    <w:rsid w:val="007045AA"/>
    <w:rsid w:val="007C2AD1"/>
    <w:rsid w:val="00824A22"/>
    <w:rsid w:val="00930B5B"/>
    <w:rsid w:val="00A02BD7"/>
    <w:rsid w:val="00A374B0"/>
    <w:rsid w:val="00A5604A"/>
    <w:rsid w:val="00A93F7E"/>
    <w:rsid w:val="00B1160F"/>
    <w:rsid w:val="00B56295"/>
    <w:rsid w:val="00BF445D"/>
    <w:rsid w:val="00C154D6"/>
    <w:rsid w:val="00C51B72"/>
    <w:rsid w:val="00CE314C"/>
    <w:rsid w:val="00D73C51"/>
    <w:rsid w:val="00DB262C"/>
    <w:rsid w:val="00F84792"/>
    <w:rsid w:val="00FF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3C66"/>
  <w15:docId w15:val="{01CCB9CE-D4A7-46B9-9C79-2F1C5CA8A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</w:style>
  <w:style w:type="paragraph" w:styleId="Nagwek1">
    <w:name w:val="heading 1"/>
    <w:link w:val="Nagwek1Znak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omylnaczcionkaakapitu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omylnaczcionkaakapitu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omylnaczcionkaakapitu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omylnaczcionkaakapitu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omylnaczcionkaakapitu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omylnaczcionkaakapitu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omylnaczcionkaakapitu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Domylnaczcionkaakapitu"/>
    <w:uiPriority w:val="10"/>
    <w:rPr>
      <w:sz w:val="48"/>
      <w:szCs w:val="48"/>
    </w:rPr>
  </w:style>
  <w:style w:type="character" w:customStyle="1" w:styleId="SubtitleChar">
    <w:name w:val="Subtitle Char"/>
    <w:basedOn w:val="Domylnaczcionkaakapitu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CaptionChar">
    <w:name w:val="Caption Char"/>
    <w:uiPriority w:val="9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paragraph" w:styleId="Spisilustracji">
    <w:name w:val="table of figures"/>
    <w:basedOn w:val="Normalny"/>
    <w:next w:val="Normalny"/>
    <w:uiPriority w:val="99"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 w:val="22"/>
      <w:szCs w:val="22"/>
      <w:lang w:eastAsia="en-US" w:bidi="en-US"/>
    </w:rPr>
  </w:style>
  <w:style w:type="paragraph" w:styleId="Bezodstpw">
    <w:name w:val="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</w:style>
  <w:style w:type="paragraph" w:styleId="Tytu">
    <w:name w:val="Title"/>
    <w:link w:val="TytuZnak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 w:val="22"/>
      <w:szCs w:val="22"/>
      <w:lang w:eastAsia="en-US" w:bidi="en-US"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F2F2F2" w:fill="F2F2F2"/>
      <w:ind w:left="720" w:right="720"/>
    </w:pPr>
    <w:rPr>
      <w:i/>
      <w:sz w:val="22"/>
      <w:szCs w:val="22"/>
      <w:lang w:eastAsia="en-US" w:bidi="en-US"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 w:val="22"/>
      <w:szCs w:val="22"/>
      <w:lang w:eastAsia="en-US" w:bidi="en-US"/>
    </w:r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 w:val="22"/>
      <w:szCs w:val="22"/>
      <w:lang w:eastAsia="en-US" w:bidi="en-US"/>
    </w:r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2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3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4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5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1jasna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5ciemna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6kolorowa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7kolorowa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1jasna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2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3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4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5ciemna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6kolorowa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7kolorowa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rPr>
      <w:sz w:val="20"/>
      <w:szCs w:val="20"/>
      <w:lang w:val="en-US" w:eastAsia="zh-CN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Odwoanieprzypisudolnego">
    <w:name w:val="footnote reference"/>
    <w:rPr>
      <w:vertAlign w:val="superscript"/>
    </w:rPr>
  </w:style>
  <w:style w:type="paragraph" w:styleId="Spistreci1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 w:val="22"/>
      <w:szCs w:val="22"/>
      <w:lang w:eastAsia="en-US" w:bidi="en-US"/>
    </w:rPr>
  </w:style>
  <w:style w:type="paragraph" w:styleId="Spistreci2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 w:val="22"/>
      <w:szCs w:val="22"/>
      <w:lang w:eastAsia="en-US" w:bidi="en-US"/>
    </w:rPr>
  </w:style>
  <w:style w:type="paragraph" w:styleId="Spistreci3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 w:val="22"/>
      <w:szCs w:val="22"/>
      <w:lang w:eastAsia="en-US" w:bidi="en-US"/>
    </w:rPr>
  </w:style>
  <w:style w:type="paragraph" w:styleId="Spistreci4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 w:val="22"/>
      <w:szCs w:val="22"/>
      <w:lang w:eastAsia="en-US" w:bidi="en-US"/>
    </w:rPr>
  </w:style>
  <w:style w:type="paragraph" w:styleId="Spistreci5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 w:val="22"/>
      <w:szCs w:val="22"/>
      <w:lang w:eastAsia="en-US" w:bidi="en-US"/>
    </w:rPr>
  </w:style>
  <w:style w:type="paragraph" w:styleId="Spistreci6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 w:val="22"/>
      <w:szCs w:val="22"/>
      <w:lang w:eastAsia="en-US" w:bidi="en-US"/>
    </w:rPr>
  </w:style>
  <w:style w:type="paragraph" w:styleId="Spistreci7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 w:val="22"/>
      <w:szCs w:val="22"/>
      <w:lang w:eastAsia="en-US" w:bidi="en-US"/>
    </w:rPr>
  </w:style>
  <w:style w:type="paragraph" w:styleId="Spistreci8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 w:val="22"/>
      <w:szCs w:val="22"/>
      <w:lang w:eastAsia="en-US" w:bidi="en-US"/>
    </w:rPr>
  </w:style>
  <w:style w:type="paragraph" w:styleId="Spistreci9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 w:val="22"/>
      <w:szCs w:val="22"/>
      <w:lang w:eastAsia="en-US" w:bidi="en-US"/>
    </w:rPr>
  </w:style>
  <w:style w:type="paragraph" w:styleId="Nagwekspisutreci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</w:style>
  <w:style w:type="paragraph" w:styleId="Tekstdymka">
    <w:name w:val="Balloon Text"/>
    <w:basedOn w:val="Normalny"/>
    <w:link w:val="TekstdymkaZnak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Pr>
      <w:rFonts w:ascii="Segoe UI" w:hAnsi="Segoe UI"/>
      <w:sz w:val="18"/>
      <w:szCs w:val="18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rzypisudolnegoZnak">
    <w:name w:val="Tekst przypisu dolnego Znak"/>
    <w:link w:val="Tekstprzypisudolnego"/>
    <w:rPr>
      <w:lang w:val="en-US" w:eastAsia="zh-CN"/>
    </w:rPr>
  </w:style>
  <w:style w:type="character" w:customStyle="1" w:styleId="FootnoteCharacters">
    <w:name w:val="Footnote Characters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2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Bielińska</dc:creator>
  <cp:lastModifiedBy>Anna Bielińska</cp:lastModifiedBy>
  <cp:revision>4</cp:revision>
  <dcterms:created xsi:type="dcterms:W3CDTF">2026-03-05T07:22:00Z</dcterms:created>
  <dcterms:modified xsi:type="dcterms:W3CDTF">2026-07-28T06:56:00Z</dcterms:modified>
</cp:coreProperties>
</file>