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9B9" w:rsidRDefault="006570A6">
      <w:pPr>
        <w:rPr>
          <w:b/>
          <w:sz w:val="28"/>
        </w:rPr>
      </w:pPr>
      <w:r>
        <w:rPr>
          <w:b/>
          <w:sz w:val="28"/>
        </w:rPr>
        <w:t>Plan zajęć dla studentów II roku kierunku optyka okularowa z elementami optometrii – studia I stopnia stacjonarne – w roku akad. 202</w:t>
      </w:r>
      <w:r w:rsidR="00423744">
        <w:rPr>
          <w:b/>
          <w:sz w:val="28"/>
        </w:rPr>
        <w:t>5</w:t>
      </w:r>
      <w:r>
        <w:rPr>
          <w:b/>
          <w:sz w:val="28"/>
        </w:rPr>
        <w:t>/202</w:t>
      </w:r>
      <w:r w:rsidR="00423744">
        <w:rPr>
          <w:b/>
          <w:sz w:val="28"/>
        </w:rPr>
        <w:t>6</w:t>
      </w:r>
      <w:bookmarkStart w:id="0" w:name="_GoBack"/>
      <w:bookmarkEnd w:id="0"/>
    </w:p>
    <w:p w:rsidR="00D419B9" w:rsidRDefault="00D419B9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Punkty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ECTS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I/</w:t>
            </w:r>
            <w:proofErr w:type="spellStart"/>
            <w:r w:rsidRPr="00884140">
              <w:rPr>
                <w:sz w:val="24"/>
                <w:szCs w:val="24"/>
              </w:rPr>
              <w:t>IIsem</w:t>
            </w:r>
            <w:proofErr w:type="spellEnd"/>
            <w:r w:rsidRPr="00884140">
              <w:rPr>
                <w:sz w:val="24"/>
                <w:szCs w:val="24"/>
              </w:rPr>
              <w:t>.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Zdrowie publiczne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  <w:lang w:val="en-US"/>
              </w:rPr>
            </w:pPr>
            <w:r w:rsidRPr="00884140">
              <w:rPr>
                <w:sz w:val="24"/>
                <w:szCs w:val="24"/>
                <w:lang w:val="en-US"/>
              </w:rPr>
              <w:t>Dr</w:t>
            </w:r>
          </w:p>
          <w:p w:rsidR="00D419B9" w:rsidRPr="00884140" w:rsidRDefault="00ED3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Małgorzata Leźnicka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Ekologia i ochrona środowiska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Piotr Kamiński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Ekonomia i prawo ekonomiczne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 10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2/0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Podstawy komunikacji interpersonalnych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Alina Borkowska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Optyka fizyczna</w:t>
            </w:r>
          </w:p>
        </w:tc>
        <w:tc>
          <w:tcPr>
            <w:tcW w:w="2693" w:type="dxa"/>
          </w:tcPr>
          <w:p w:rsidR="00D419B9" w:rsidRDefault="00803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803C64" w:rsidRPr="00884140" w:rsidRDefault="00803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Blanka Ziomkowska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w.30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4/0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Optyka okularowa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 w.25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ćw.35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ćw.35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6/6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Podstawy badania refrakcji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3/2,5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Podstawy kontaktologii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 w.20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  ćw.15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3/3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 w:val="restart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9.*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Ekonomia i finansowanie w ochronie zdrowia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Zarządzanie w ochronie zdrowia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Małgorzata Leźnicka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Polityka społeczna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i zdrowotna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Krzysztof Leksowski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 w:val="restart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9.*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Przedsiębiorczość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Zarządzanie finansami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hab., prof. UMK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Zofia Wyszkowska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Negocjacje handlowe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Dr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Żaneta Skinder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1,5/0</w:t>
            </w:r>
          </w:p>
        </w:tc>
      </w:tr>
      <w:tr w:rsidR="004517AE" w:rsidRPr="00884140">
        <w:trPr>
          <w:cantSplit/>
          <w:trHeight w:val="278"/>
        </w:trPr>
        <w:tc>
          <w:tcPr>
            <w:tcW w:w="496" w:type="dxa"/>
            <w:vMerge w:val="restart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  <w:vMerge w:val="restart"/>
          </w:tcPr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Język obcy</w:t>
            </w:r>
          </w:p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A, N, F</w:t>
            </w:r>
          </w:p>
        </w:tc>
        <w:tc>
          <w:tcPr>
            <w:tcW w:w="2693" w:type="dxa"/>
            <w:vMerge w:val="restart"/>
          </w:tcPr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Dr n. hum.</w:t>
            </w:r>
          </w:p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 40</w:t>
            </w:r>
          </w:p>
        </w:tc>
        <w:tc>
          <w:tcPr>
            <w:tcW w:w="1115" w:type="dxa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  <w:vMerge w:val="restart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2/3</w:t>
            </w:r>
          </w:p>
        </w:tc>
      </w:tr>
      <w:tr w:rsidR="004517AE" w:rsidRPr="00884140">
        <w:trPr>
          <w:cantSplit/>
          <w:trHeight w:val="277"/>
        </w:trPr>
        <w:tc>
          <w:tcPr>
            <w:tcW w:w="496" w:type="dxa"/>
            <w:vMerge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517AE" w:rsidRPr="00884140" w:rsidRDefault="004517A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517AE" w:rsidRPr="00884140" w:rsidRDefault="004517AE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 40</w:t>
            </w:r>
          </w:p>
        </w:tc>
        <w:tc>
          <w:tcPr>
            <w:tcW w:w="1180" w:type="dxa"/>
          </w:tcPr>
          <w:p w:rsidR="004517AE" w:rsidRPr="00884140" w:rsidRDefault="004517AE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  <w:vMerge/>
          </w:tcPr>
          <w:p w:rsidR="004517AE" w:rsidRPr="00884140" w:rsidRDefault="004517AE">
            <w:pPr>
              <w:jc w:val="center"/>
              <w:rPr>
                <w:sz w:val="24"/>
                <w:szCs w:val="24"/>
              </w:rPr>
            </w:pP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Podstawy mikrobiologii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Eugenia Gospodarek-Komkowska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0/2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 w:val="restart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Wprowadzenie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do optometrii w aspekcie leczenia klinicznego **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ćw.25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0/5,5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Wprowadzenie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do optometrii w aspekcie podstawowej opieki medycznej**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Prof. dr hab.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w.25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ćw.25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0/5,5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 w:val="restart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Aparatura informatyczna w optyce okularowej**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Dr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Katarzyna Buszko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0/2</w:t>
            </w:r>
          </w:p>
        </w:tc>
      </w:tr>
      <w:tr w:rsidR="00D419B9" w:rsidRPr="00884140">
        <w:trPr>
          <w:cantSplit/>
        </w:trPr>
        <w:tc>
          <w:tcPr>
            <w:tcW w:w="496" w:type="dxa"/>
            <w:vMerge/>
          </w:tcPr>
          <w:p w:rsidR="00D419B9" w:rsidRPr="00884140" w:rsidRDefault="00D41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Współczesne metody przesyłu danych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 aspekcie optyki okularowej**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 xml:space="preserve">Dr 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Katarzyna Buszko</w:t>
            </w:r>
          </w:p>
        </w:tc>
        <w:tc>
          <w:tcPr>
            <w:tcW w:w="103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w.15</w:t>
            </w:r>
          </w:p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0/2</w:t>
            </w:r>
          </w:p>
        </w:tc>
      </w:tr>
      <w:tr w:rsidR="00D419B9" w:rsidRPr="00884140">
        <w:trPr>
          <w:cantSplit/>
        </w:trPr>
        <w:tc>
          <w:tcPr>
            <w:tcW w:w="496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Praktyka wakacyjna***</w:t>
            </w:r>
          </w:p>
        </w:tc>
        <w:tc>
          <w:tcPr>
            <w:tcW w:w="2693" w:type="dxa"/>
          </w:tcPr>
          <w:p w:rsidR="00D419B9" w:rsidRPr="00884140" w:rsidRDefault="00D419B9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120 g.</w:t>
            </w:r>
          </w:p>
        </w:tc>
        <w:tc>
          <w:tcPr>
            <w:tcW w:w="1180" w:type="dxa"/>
          </w:tcPr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Zaliczenie</w:t>
            </w:r>
          </w:p>
          <w:p w:rsidR="00D419B9" w:rsidRPr="00884140" w:rsidRDefault="006570A6">
            <w:pPr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419B9" w:rsidRPr="00884140" w:rsidRDefault="006570A6">
            <w:pPr>
              <w:jc w:val="center"/>
              <w:rPr>
                <w:sz w:val="24"/>
                <w:szCs w:val="24"/>
              </w:rPr>
            </w:pPr>
            <w:r w:rsidRPr="00884140">
              <w:rPr>
                <w:sz w:val="24"/>
                <w:szCs w:val="24"/>
              </w:rPr>
              <w:t>0/6</w:t>
            </w:r>
          </w:p>
        </w:tc>
      </w:tr>
    </w:tbl>
    <w:p w:rsidR="00D419B9" w:rsidRDefault="00D419B9"/>
    <w:p w:rsidR="00D419B9" w:rsidRDefault="006570A6">
      <w:r>
        <w:t>*   moduł do wyboru</w:t>
      </w:r>
    </w:p>
    <w:p w:rsidR="00D419B9" w:rsidRDefault="006570A6">
      <w:r>
        <w:t>** przedmiot do wyboru</w:t>
      </w:r>
    </w:p>
    <w:p w:rsidR="00D419B9" w:rsidRDefault="006570A6">
      <w:r>
        <w:t>*** 3 tygodnie praktyki zawodowej wakacyjnej z zakresu optyki okularowej w salonie optycznym w warsztacie optycznym</w:t>
      </w:r>
    </w:p>
    <w:sectPr w:rsidR="00D419B9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E9" w:rsidRDefault="001669E9">
      <w:r>
        <w:separator/>
      </w:r>
    </w:p>
  </w:endnote>
  <w:endnote w:type="continuationSeparator" w:id="0">
    <w:p w:rsidR="001669E9" w:rsidRDefault="0016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E9" w:rsidRDefault="001669E9">
      <w:r>
        <w:separator/>
      </w:r>
    </w:p>
  </w:footnote>
  <w:footnote w:type="continuationSeparator" w:id="0">
    <w:p w:rsidR="001669E9" w:rsidRDefault="0016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B9"/>
    <w:rsid w:val="00033A5B"/>
    <w:rsid w:val="001669E9"/>
    <w:rsid w:val="001F0B15"/>
    <w:rsid w:val="00207DC4"/>
    <w:rsid w:val="00386809"/>
    <w:rsid w:val="00423744"/>
    <w:rsid w:val="004517AE"/>
    <w:rsid w:val="00564397"/>
    <w:rsid w:val="00592F65"/>
    <w:rsid w:val="006570A6"/>
    <w:rsid w:val="00803C64"/>
    <w:rsid w:val="00884140"/>
    <w:rsid w:val="008D100B"/>
    <w:rsid w:val="0092106F"/>
    <w:rsid w:val="00A973C0"/>
    <w:rsid w:val="00AD70F3"/>
    <w:rsid w:val="00CC308C"/>
    <w:rsid w:val="00D419B9"/>
    <w:rsid w:val="00E5017C"/>
    <w:rsid w:val="00ED32A5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F608"/>
  <w15:docId w15:val="{9E4EE8B1-AFC0-4A1A-A860-40589276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</cp:revision>
  <dcterms:created xsi:type="dcterms:W3CDTF">2025-04-23T10:43:00Z</dcterms:created>
  <dcterms:modified xsi:type="dcterms:W3CDTF">2025-04-23T10:43:00Z</dcterms:modified>
</cp:coreProperties>
</file>