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D6" w:rsidRPr="00A03D74" w:rsidRDefault="00935DD6" w:rsidP="00935DD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3D74"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935DD6" w:rsidRPr="00A03D74" w:rsidRDefault="00935DD6" w:rsidP="00935DD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935DD6" w:rsidRPr="00A03D74" w:rsidRDefault="00935DD6" w:rsidP="00935DD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 w:rsidRPr="00A03D74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A03D74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Pr="00A03D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5DD6" w:rsidRPr="00A03D74" w:rsidRDefault="00935DD6" w:rsidP="00935DD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35DD6" w:rsidRPr="00A03D74" w:rsidRDefault="00935DD6" w:rsidP="00935DD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35DD6" w:rsidRPr="00A03D74" w:rsidTr="00EB0F04">
        <w:tc>
          <w:tcPr>
            <w:tcW w:w="10060" w:type="dxa"/>
            <w:gridSpan w:val="2"/>
          </w:tcPr>
          <w:p w:rsidR="00935DD6" w:rsidRPr="00A03D74" w:rsidRDefault="00935DD6" w:rsidP="00EB0F0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Urszula Domańska/mgr Paweł Drygas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Korzenie medycyny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Historia medycyny/Filozofia z elementami filozofii medycyny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35DD6" w:rsidRPr="00A03D74" w:rsidRDefault="002E1A04" w:rsidP="002E1A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  <w:bookmarkStart w:id="0" w:name="_GoBack"/>
            <w:bookmarkEnd w:id="0"/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935DD6" w:rsidRPr="00A03D74" w:rsidRDefault="00935DD6" w:rsidP="00EB0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Urszula Domańska środy 10.00- 12.00</w:t>
            </w:r>
          </w:p>
          <w:p w:rsidR="00935DD6" w:rsidRPr="00A03D74" w:rsidRDefault="00935DD6" w:rsidP="00EB0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mgr Paweł Drygas wtorki 16.00-17.00</w:t>
            </w:r>
          </w:p>
        </w:tc>
      </w:tr>
      <w:tr w:rsidR="00935DD6" w:rsidRPr="00A03D74" w:rsidTr="00EB0F04">
        <w:tc>
          <w:tcPr>
            <w:tcW w:w="10060" w:type="dxa"/>
            <w:gridSpan w:val="2"/>
            <w:vAlign w:val="center"/>
          </w:tcPr>
          <w:p w:rsidR="00935DD6" w:rsidRPr="00A03D74" w:rsidRDefault="00935DD6" w:rsidP="00EB0F0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52450756"/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godz. Historia medycyny/20godz. Filozofia z elementami filozofii medycyny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DD6" w:rsidRPr="00A03D74" w:rsidTr="00EB0F04">
        <w:tc>
          <w:tcPr>
            <w:tcW w:w="4673" w:type="dxa"/>
            <w:vAlign w:val="center"/>
          </w:tcPr>
          <w:p w:rsidR="00935DD6" w:rsidRPr="00A03D74" w:rsidRDefault="00935DD6" w:rsidP="00EB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935DD6" w:rsidRPr="00A03D74" w:rsidRDefault="00935DD6" w:rsidP="00EB0F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DD6" w:rsidRPr="00A03D74" w:rsidTr="00EB0F04">
        <w:tc>
          <w:tcPr>
            <w:tcW w:w="10060" w:type="dxa"/>
            <w:gridSpan w:val="2"/>
            <w:vAlign w:val="center"/>
          </w:tcPr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935DD6" w:rsidRPr="00A03D74" w:rsidTr="00EB0F04">
        <w:tc>
          <w:tcPr>
            <w:tcW w:w="10060" w:type="dxa"/>
            <w:gridSpan w:val="2"/>
            <w:vAlign w:val="center"/>
          </w:tcPr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Zaliczenie przedmiotów w module Korzenie medycyny: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Historia medycyny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Praca semestralna na zaliczenie w trakcie semestru. Jet to recenzja wybranego filmu dokumentalnego zaproponowanego przez wykładowcę. Recenzja powinna zawierać krótki opis filmu oraz </w:t>
            </w:r>
            <w:r w:rsidRPr="00A0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rozbudowaną część oceny własnej. 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Filozofia z elementami filozofii medycyny</w:t>
            </w: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Kolokwium w trakcie semestru, składające się z 10 pytań.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Egzamin na zaliczenie modułu: 15 pytań z Historii medycyny oraz 15 pytań z Filozofii z elementami filozofii medycyny, ocenę końcową stanowi średnia ocen z obu przedmiotów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DD6" w:rsidRPr="00A03D74" w:rsidTr="00EB0F04">
        <w:tc>
          <w:tcPr>
            <w:tcW w:w="10060" w:type="dxa"/>
            <w:gridSpan w:val="2"/>
            <w:vAlign w:val="center"/>
          </w:tcPr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935DD6" w:rsidRPr="00A03D74" w:rsidTr="00EB0F04">
        <w:tc>
          <w:tcPr>
            <w:tcW w:w="10060" w:type="dxa"/>
            <w:gridSpan w:val="2"/>
            <w:vAlign w:val="center"/>
          </w:tcPr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935DD6" w:rsidRPr="00A03D74" w:rsidTr="00EB0F04">
        <w:tc>
          <w:tcPr>
            <w:tcW w:w="10060" w:type="dxa"/>
            <w:gridSpan w:val="2"/>
            <w:vAlign w:val="center"/>
          </w:tcPr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w obszarze przedmiotu: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H</w:t>
            </w: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>istoria medycyny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Zaliczenie bez oceny- kryterium: zachowanie prawidłowej konstrukcji recenzji określonego przez wykładowcę filmu dokumentalnego oraz zawarcie własnej oceny i wniosków(minimum pięciu).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w obszarze przedmiotu: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</w:t>
            </w: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>ilozofia z elementami filozofii medycyny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sz w:val="24"/>
                <w:szCs w:val="20"/>
              </w:rPr>
              <w:t>Zaliczenie bez oceny- kryterium: wymagane 60% punktów.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Egzamin na zaliczenie modułu:</w:t>
            </w: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 15 pytań z Historii medycyny oraz 15 pytań z Filozofii z elementami filozofii medycyny, ocenę końcową stanowi średnia ocen z obu przedmiotów,</w:t>
            </w:r>
          </w:p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% uzyskanych punktów z przedmiotu</w:t>
            </w: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ab/>
              <w:t>ocena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3276"/>
              <w:gridCol w:w="3277"/>
            </w:tblGrid>
            <w:tr w:rsidR="00935DD6" w:rsidRPr="00A03D74" w:rsidTr="00EB0F04"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Liczba punktów</w:t>
                  </w:r>
                </w:p>
              </w:tc>
              <w:tc>
                <w:tcPr>
                  <w:tcW w:w="3277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ocena</w:t>
                  </w:r>
                </w:p>
              </w:tc>
            </w:tr>
            <w:tr w:rsidR="00935DD6" w:rsidRPr="00A03D74" w:rsidTr="00EB0F04"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95…&lt;=100</w:t>
                  </w:r>
                </w:p>
              </w:tc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14-15pkt.</w:t>
                  </w:r>
                </w:p>
              </w:tc>
              <w:tc>
                <w:tcPr>
                  <w:tcW w:w="3277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935DD6" w:rsidRPr="00A03D74" w:rsidTr="00EB0F04"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88…&lt;95</w:t>
                  </w:r>
                </w:p>
              </w:tc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13pkt.</w:t>
                  </w:r>
                </w:p>
              </w:tc>
              <w:tc>
                <w:tcPr>
                  <w:tcW w:w="3277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935DD6" w:rsidRPr="00A03D74" w:rsidTr="00EB0F04"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80…&lt;88</w:t>
                  </w:r>
                </w:p>
              </w:tc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12pkt.</w:t>
                  </w:r>
                </w:p>
              </w:tc>
              <w:tc>
                <w:tcPr>
                  <w:tcW w:w="3277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935DD6" w:rsidRPr="00A03D74" w:rsidTr="00EB0F04"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71…&lt;80</w:t>
                  </w:r>
                </w:p>
              </w:tc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11pkt.</w:t>
                  </w:r>
                </w:p>
              </w:tc>
              <w:tc>
                <w:tcPr>
                  <w:tcW w:w="3277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935DD6" w:rsidRPr="00A03D74" w:rsidTr="00EB0F04"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60…&lt;71</w:t>
                  </w:r>
                </w:p>
              </w:tc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10pkt.</w:t>
                  </w:r>
                </w:p>
              </w:tc>
              <w:tc>
                <w:tcPr>
                  <w:tcW w:w="3277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935DD6" w:rsidRPr="00A03D74" w:rsidTr="00EB0F04"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3276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=9pkt.</w:t>
                  </w:r>
                </w:p>
              </w:tc>
              <w:tc>
                <w:tcPr>
                  <w:tcW w:w="3277" w:type="dxa"/>
                </w:tcPr>
                <w:p w:rsidR="00935DD6" w:rsidRPr="00A03D74" w:rsidRDefault="00935DD6" w:rsidP="00EB0F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DD6" w:rsidRPr="00A03D74" w:rsidTr="00EB0F04">
        <w:tc>
          <w:tcPr>
            <w:tcW w:w="10060" w:type="dxa"/>
            <w:gridSpan w:val="2"/>
            <w:vAlign w:val="center"/>
          </w:tcPr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D6" w:rsidRPr="00A03D74" w:rsidTr="00EB0F04">
        <w:tc>
          <w:tcPr>
            <w:tcW w:w="10060" w:type="dxa"/>
            <w:gridSpan w:val="2"/>
            <w:vAlign w:val="center"/>
          </w:tcPr>
          <w:p w:rsidR="00935DD6" w:rsidRPr="00A03D74" w:rsidRDefault="00935DD6" w:rsidP="00EB0F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935DD6" w:rsidRPr="00A03D74" w:rsidTr="00EB0F04">
        <w:tc>
          <w:tcPr>
            <w:tcW w:w="10060" w:type="dxa"/>
            <w:gridSpan w:val="2"/>
            <w:vAlign w:val="center"/>
          </w:tcPr>
          <w:p w:rsidR="00935DD6" w:rsidRPr="00A03D74" w:rsidRDefault="00935DD6" w:rsidP="00EB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Zastosowanie ogólnych zasad bezpieczeństwa BHP</w:t>
            </w:r>
          </w:p>
        </w:tc>
      </w:tr>
    </w:tbl>
    <w:p w:rsidR="00935DD6" w:rsidRPr="00A03D74" w:rsidRDefault="00935DD6" w:rsidP="00935DD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5D5B6F" w:rsidRDefault="005D5B6F"/>
    <w:sectPr w:rsidR="005D5B6F" w:rsidSect="00A4353A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12" w:rsidRDefault="00786F12">
      <w:pPr>
        <w:spacing w:after="0" w:line="240" w:lineRule="auto"/>
      </w:pPr>
      <w:r>
        <w:separator/>
      </w:r>
    </w:p>
  </w:endnote>
  <w:endnote w:type="continuationSeparator" w:id="0">
    <w:p w:rsidR="00786F12" w:rsidRDefault="0078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935D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88" w:rsidRDefault="00786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12" w:rsidRDefault="00786F12">
      <w:pPr>
        <w:spacing w:after="0" w:line="240" w:lineRule="auto"/>
      </w:pPr>
      <w:r>
        <w:separator/>
      </w:r>
    </w:p>
  </w:footnote>
  <w:footnote w:type="continuationSeparator" w:id="0">
    <w:p w:rsidR="00786F12" w:rsidRDefault="00786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D6"/>
    <w:rsid w:val="002E1A04"/>
    <w:rsid w:val="005D5B6F"/>
    <w:rsid w:val="00786F12"/>
    <w:rsid w:val="009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D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3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35DD6"/>
  </w:style>
  <w:style w:type="table" w:styleId="Tabela-Siatka">
    <w:name w:val="Table Grid"/>
    <w:basedOn w:val="Standardowy"/>
    <w:uiPriority w:val="39"/>
    <w:rsid w:val="0093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D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3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35DD6"/>
  </w:style>
  <w:style w:type="table" w:styleId="Tabela-Siatka">
    <w:name w:val="Table Grid"/>
    <w:basedOn w:val="Standardowy"/>
    <w:uiPriority w:val="39"/>
    <w:rsid w:val="0093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2</cp:revision>
  <dcterms:created xsi:type="dcterms:W3CDTF">2021-02-18T15:47:00Z</dcterms:created>
  <dcterms:modified xsi:type="dcterms:W3CDTF">2021-02-22T12:03:00Z</dcterms:modified>
</cp:coreProperties>
</file>