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58" w:rsidRDefault="000E3458" w:rsidP="000E3458">
      <w:pPr>
        <w:pStyle w:val="Tekstpodstawowy"/>
        <w:rPr>
          <w:color w:val="auto"/>
        </w:rPr>
      </w:pPr>
      <w:r w:rsidRPr="000E3458">
        <w:rPr>
          <w:color w:val="auto"/>
        </w:rPr>
        <w:t xml:space="preserve">Studenci </w:t>
      </w:r>
      <w:r w:rsidRPr="000E3458">
        <w:t xml:space="preserve">PIERWSZEGO ROKU </w:t>
      </w:r>
      <w:r w:rsidRPr="000E3458">
        <w:rPr>
          <w:color w:val="auto"/>
        </w:rPr>
        <w:t>Wydziału Lekarskiego CM UMK</w:t>
      </w:r>
    </w:p>
    <w:p w:rsidR="006B3B3A" w:rsidRPr="000E3458" w:rsidRDefault="006B3B3A" w:rsidP="000E3458">
      <w:pPr>
        <w:pStyle w:val="Tekstpodstawowy"/>
        <w:rPr>
          <w:color w:val="auto"/>
        </w:rPr>
      </w:pPr>
    </w:p>
    <w:p w:rsidR="000E3458" w:rsidRPr="00CB5CD4" w:rsidRDefault="000E3458" w:rsidP="000E3458">
      <w:pPr>
        <w:jc w:val="both"/>
        <w:rPr>
          <w:rFonts w:ascii="Verdana" w:hAnsi="Verdana"/>
        </w:rPr>
      </w:pPr>
    </w:p>
    <w:p w:rsidR="000E3458" w:rsidRPr="00EC5FAF" w:rsidRDefault="000E3458" w:rsidP="000E3458">
      <w:pPr>
        <w:jc w:val="both"/>
        <w:rPr>
          <w:rFonts w:ascii="Verdana" w:hAnsi="Verdana"/>
        </w:rPr>
      </w:pPr>
      <w:r w:rsidRPr="00CB5CD4">
        <w:rPr>
          <w:rFonts w:ascii="Verdana" w:hAnsi="Verdana"/>
        </w:rPr>
        <w:t xml:space="preserve"> </w:t>
      </w:r>
      <w:r w:rsidRPr="00CB5CD4">
        <w:rPr>
          <w:rFonts w:ascii="Verdana" w:hAnsi="Verdana"/>
        </w:rPr>
        <w:tab/>
        <w:t xml:space="preserve"> </w:t>
      </w:r>
      <w:r w:rsidRPr="00EC5FAF">
        <w:rPr>
          <w:rFonts w:ascii="Verdana" w:hAnsi="Verdana"/>
        </w:rPr>
        <w:t>Uprzejmie informujemy, że obowiązkowe szkolenie z zakresu systemu USOS znajdziecie Państwo pod adresem:</w:t>
      </w:r>
    </w:p>
    <w:p w:rsidR="000E3458" w:rsidRPr="00EC5FAF" w:rsidRDefault="00FD7656" w:rsidP="000E3458">
      <w:pPr>
        <w:jc w:val="both"/>
        <w:rPr>
          <w:rFonts w:ascii="Verdana" w:hAnsi="Verdana"/>
        </w:rPr>
      </w:pPr>
      <w:hyperlink r:id="rId8" w:history="1">
        <w:r w:rsidR="000E3458" w:rsidRPr="00EC5FAF">
          <w:rPr>
            <w:rStyle w:val="Hipercze"/>
            <w:rFonts w:ascii="Verdana" w:hAnsi="Verdana"/>
          </w:rPr>
          <w:t>https://www.wl.cm.umk.pl/panel/wp-content/uploads/USOS_dla_NOWYCH.pdf</w:t>
        </w:r>
      </w:hyperlink>
    </w:p>
    <w:p w:rsidR="000E3458" w:rsidRPr="00EC5FAF" w:rsidRDefault="000E3458" w:rsidP="000E3458">
      <w:pPr>
        <w:jc w:val="both"/>
        <w:rPr>
          <w:rFonts w:ascii="Verdana" w:hAnsi="Verdana"/>
        </w:rPr>
      </w:pPr>
    </w:p>
    <w:p w:rsidR="000E3458" w:rsidRPr="00EC5FAF" w:rsidRDefault="000E3458" w:rsidP="000E3458">
      <w:pPr>
        <w:jc w:val="both"/>
        <w:rPr>
          <w:rFonts w:ascii="Verdana" w:hAnsi="Verdana"/>
        </w:rPr>
      </w:pPr>
      <w:r w:rsidRPr="00522793">
        <w:rPr>
          <w:rFonts w:ascii="Verdana" w:hAnsi="Verdana"/>
          <w:b/>
        </w:rPr>
        <w:t>Dziekanat Wydziału Lekarskiego</w:t>
      </w:r>
      <w:r w:rsidRPr="00EC5FAF">
        <w:rPr>
          <w:rFonts w:ascii="Verdana" w:hAnsi="Verdana"/>
        </w:rPr>
        <w:t xml:space="preserve"> mieści się przy ul. Jagiellońskiej 13-15 w budynku "A",</w:t>
      </w:r>
      <w:r w:rsidRPr="00EC5FAF">
        <w:rPr>
          <w:rFonts w:ascii="Verdana" w:hAnsi="Verdana"/>
        </w:rPr>
        <w:br/>
        <w:t>pok. 1.6, I piętro (kier</w:t>
      </w:r>
      <w:r>
        <w:rPr>
          <w:rFonts w:ascii="Verdana" w:hAnsi="Verdana"/>
        </w:rPr>
        <w:t>unek</w:t>
      </w:r>
      <w:r w:rsidRPr="00EC5FAF">
        <w:rPr>
          <w:rFonts w:ascii="Verdana" w:hAnsi="Verdana"/>
        </w:rPr>
        <w:t xml:space="preserve"> lekarski oraz kier</w:t>
      </w:r>
      <w:r>
        <w:rPr>
          <w:rFonts w:ascii="Verdana" w:hAnsi="Verdana"/>
        </w:rPr>
        <w:t>unek</w:t>
      </w:r>
      <w:r w:rsidRPr="00EC5FAF">
        <w:rPr>
          <w:rFonts w:ascii="Verdana" w:hAnsi="Verdana"/>
        </w:rPr>
        <w:t xml:space="preserve"> lekarsko-dentystyczny) oraz pok. 1.9, I</w:t>
      </w:r>
      <w:r>
        <w:rPr>
          <w:rFonts w:ascii="Verdana" w:hAnsi="Verdana"/>
        </w:rPr>
        <w:t> </w:t>
      </w:r>
      <w:r w:rsidRPr="00EC5FAF">
        <w:rPr>
          <w:rFonts w:ascii="Verdana" w:hAnsi="Verdana"/>
        </w:rPr>
        <w:t>piętro – pozostałe kierunki.</w:t>
      </w:r>
    </w:p>
    <w:p w:rsidR="000E3458" w:rsidRPr="00EC5FAF" w:rsidRDefault="000E3458" w:rsidP="000E3458">
      <w:pPr>
        <w:jc w:val="both"/>
        <w:rPr>
          <w:rFonts w:ascii="Verdana" w:hAnsi="Verdana"/>
        </w:rPr>
      </w:pPr>
    </w:p>
    <w:p w:rsidR="000E3458" w:rsidRPr="001A62E1" w:rsidRDefault="000E3458" w:rsidP="000E3458">
      <w:pPr>
        <w:jc w:val="both"/>
        <w:rPr>
          <w:rFonts w:ascii="Verdana" w:hAnsi="Verdana"/>
          <w:u w:val="single"/>
        </w:rPr>
      </w:pPr>
      <w:r w:rsidRPr="001A62E1">
        <w:rPr>
          <w:rFonts w:ascii="Verdana" w:hAnsi="Verdana"/>
          <w:u w:val="single"/>
        </w:rPr>
        <w:t>Studentów danych kierunków prowadzą niżej wymienieni pracownicy dziekanatu:</w:t>
      </w:r>
    </w:p>
    <w:p w:rsidR="000E3458" w:rsidRPr="00EC5FAF" w:rsidRDefault="000E3458" w:rsidP="000E3458">
      <w:pPr>
        <w:ind w:left="142" w:hanging="142"/>
        <w:jc w:val="both"/>
        <w:rPr>
          <w:rFonts w:ascii="Verdana" w:hAnsi="Verdana"/>
        </w:rPr>
      </w:pPr>
      <w:r w:rsidRPr="0090516D">
        <w:rPr>
          <w:rFonts w:ascii="Verdana" w:hAnsi="Verdana"/>
        </w:rPr>
        <w:sym w:font="Candid" w:char="F076"/>
      </w:r>
      <w:r>
        <w:rPr>
          <w:rFonts w:ascii="Verdana" w:hAnsi="Verdana"/>
        </w:rPr>
        <w:t xml:space="preserve"> k</w:t>
      </w:r>
      <w:r w:rsidRPr="00E737D8">
        <w:rPr>
          <w:rFonts w:ascii="Verdana" w:hAnsi="Verdana"/>
        </w:rPr>
        <w:t>ierunek lekarski</w:t>
      </w:r>
      <w:r>
        <w:rPr>
          <w:rFonts w:ascii="Verdana" w:hAnsi="Verdana"/>
        </w:rPr>
        <w:t xml:space="preserve"> - I rok: </w:t>
      </w:r>
      <w:r w:rsidRPr="000E3458">
        <w:rPr>
          <w:rFonts w:ascii="Verdana" w:hAnsi="Verdana"/>
          <w:b/>
        </w:rPr>
        <w:t>mgr inż. Natasza Majchrzak</w:t>
      </w:r>
      <w:r w:rsidRPr="00EC5FAF">
        <w:rPr>
          <w:rFonts w:ascii="Verdana" w:hAnsi="Verdana"/>
        </w:rPr>
        <w:t>, tel. 52 585-3796, budynek „A”, I</w:t>
      </w:r>
      <w:r>
        <w:rPr>
          <w:rFonts w:ascii="Verdana" w:hAnsi="Verdana"/>
        </w:rPr>
        <w:t> </w:t>
      </w:r>
      <w:r w:rsidRPr="00EC5FAF">
        <w:rPr>
          <w:rFonts w:ascii="Verdana" w:hAnsi="Verdana"/>
        </w:rPr>
        <w:t>piętro, pokój nr 1.6</w:t>
      </w:r>
      <w:r>
        <w:rPr>
          <w:rFonts w:ascii="Verdana" w:hAnsi="Verdana"/>
        </w:rPr>
        <w:t>;</w:t>
      </w:r>
    </w:p>
    <w:p w:rsidR="000E3458" w:rsidRPr="00EC5FAF" w:rsidRDefault="000E3458" w:rsidP="000E3458">
      <w:pPr>
        <w:ind w:left="142" w:hanging="142"/>
        <w:jc w:val="both"/>
        <w:rPr>
          <w:rFonts w:ascii="Verdana" w:hAnsi="Verdana"/>
        </w:rPr>
      </w:pPr>
      <w:r w:rsidRPr="0090516D">
        <w:rPr>
          <w:rFonts w:ascii="Verdana" w:hAnsi="Verdana"/>
        </w:rPr>
        <w:sym w:font="Candid" w:char="F076"/>
      </w:r>
      <w:r>
        <w:rPr>
          <w:rFonts w:ascii="Verdana" w:hAnsi="Verdana"/>
        </w:rPr>
        <w:t xml:space="preserve"> k</w:t>
      </w:r>
      <w:r w:rsidRPr="00EC5FAF">
        <w:rPr>
          <w:rFonts w:ascii="Verdana" w:hAnsi="Verdana"/>
        </w:rPr>
        <w:t>ierunek lekarsko-dentystyczny</w:t>
      </w:r>
      <w:r>
        <w:rPr>
          <w:rFonts w:ascii="Verdana" w:hAnsi="Verdana"/>
        </w:rPr>
        <w:t xml:space="preserve"> – I rok: </w:t>
      </w:r>
      <w:r w:rsidRPr="000E3458">
        <w:rPr>
          <w:rFonts w:ascii="Verdana" w:hAnsi="Verdana"/>
          <w:b/>
        </w:rPr>
        <w:t>Karolina Kondek</w:t>
      </w:r>
      <w:r w:rsidRPr="00EC5FAF">
        <w:rPr>
          <w:rFonts w:ascii="Verdana" w:hAnsi="Verdana"/>
        </w:rPr>
        <w:t>, tel. 52 585-3781, budynek „A”, I</w:t>
      </w:r>
      <w:r>
        <w:rPr>
          <w:rFonts w:ascii="Verdana" w:hAnsi="Verdana"/>
        </w:rPr>
        <w:t> </w:t>
      </w:r>
      <w:r w:rsidRPr="00EC5FAF">
        <w:rPr>
          <w:rFonts w:ascii="Verdana" w:hAnsi="Verdana"/>
        </w:rPr>
        <w:t>piętro, pokój nr 1.6</w:t>
      </w:r>
      <w:r>
        <w:rPr>
          <w:rFonts w:ascii="Verdana" w:hAnsi="Verdana"/>
        </w:rPr>
        <w:t>;</w:t>
      </w:r>
    </w:p>
    <w:p w:rsidR="000E3458" w:rsidRPr="00EC5FAF" w:rsidRDefault="000E3458" w:rsidP="000E3458">
      <w:pPr>
        <w:jc w:val="both"/>
        <w:rPr>
          <w:rFonts w:ascii="Verdana" w:hAnsi="Verdana"/>
        </w:rPr>
      </w:pPr>
      <w:r w:rsidRPr="0090516D">
        <w:rPr>
          <w:rFonts w:ascii="Verdana" w:hAnsi="Verdana"/>
        </w:rPr>
        <w:sym w:font="Candid" w:char="F076"/>
      </w:r>
      <w:r>
        <w:rPr>
          <w:rFonts w:ascii="Verdana" w:hAnsi="Verdana"/>
        </w:rPr>
        <w:t xml:space="preserve"> </w:t>
      </w:r>
      <w:r w:rsidRPr="000E3458">
        <w:rPr>
          <w:rFonts w:ascii="Verdana" w:hAnsi="Verdana"/>
          <w:b/>
        </w:rPr>
        <w:t xml:space="preserve">mgr Katarzyna </w:t>
      </w:r>
      <w:proofErr w:type="spellStart"/>
      <w:r w:rsidRPr="000E3458">
        <w:rPr>
          <w:rFonts w:ascii="Verdana" w:hAnsi="Verdana"/>
          <w:b/>
        </w:rPr>
        <w:t>Pruszkiewicz</w:t>
      </w:r>
      <w:proofErr w:type="spellEnd"/>
      <w:r w:rsidRPr="000E3458">
        <w:rPr>
          <w:rFonts w:ascii="Verdana" w:hAnsi="Verdana"/>
          <w:b/>
        </w:rPr>
        <w:t>,</w:t>
      </w:r>
      <w:r w:rsidRPr="00EC5FAF">
        <w:rPr>
          <w:rFonts w:ascii="Verdana" w:hAnsi="Verdana"/>
        </w:rPr>
        <w:t xml:space="preserve"> budynek „A”, I piętro, pokój nr 1.9 tel.: 52 585 3653, </w:t>
      </w:r>
    </w:p>
    <w:p w:rsidR="000E3458" w:rsidRPr="00EC5FAF" w:rsidRDefault="000E3458" w:rsidP="000E3458">
      <w:pPr>
        <w:jc w:val="both"/>
        <w:rPr>
          <w:rFonts w:ascii="Verdana" w:hAnsi="Verdana"/>
        </w:rPr>
      </w:pPr>
      <w:r w:rsidRPr="00EC5FAF">
        <w:rPr>
          <w:rFonts w:ascii="Verdana" w:hAnsi="Verdana"/>
        </w:rPr>
        <w:t xml:space="preserve">- I rok - kierunek optyka okularowa z elementami </w:t>
      </w:r>
      <w:proofErr w:type="spellStart"/>
      <w:r w:rsidRPr="00EC5FAF">
        <w:rPr>
          <w:rFonts w:ascii="Verdana" w:hAnsi="Verdana"/>
        </w:rPr>
        <w:t>optometrii</w:t>
      </w:r>
      <w:proofErr w:type="spellEnd"/>
      <w:r w:rsidRPr="00EC5FAF">
        <w:rPr>
          <w:rFonts w:ascii="Verdana" w:hAnsi="Verdana"/>
        </w:rPr>
        <w:t xml:space="preserve"> (I stopnia)</w:t>
      </w:r>
      <w:r>
        <w:rPr>
          <w:rFonts w:ascii="Verdana" w:hAnsi="Verdana"/>
        </w:rPr>
        <w:t>,</w:t>
      </w:r>
    </w:p>
    <w:p w:rsidR="000E3458" w:rsidRPr="00EC5FAF" w:rsidRDefault="000E3458" w:rsidP="000E3458">
      <w:pPr>
        <w:jc w:val="both"/>
        <w:rPr>
          <w:rFonts w:ascii="Verdana" w:hAnsi="Verdana"/>
        </w:rPr>
      </w:pPr>
      <w:r w:rsidRPr="00EC5FAF">
        <w:rPr>
          <w:rFonts w:ascii="Verdana" w:hAnsi="Verdana"/>
        </w:rPr>
        <w:t xml:space="preserve">- I rok – kierunek </w:t>
      </w:r>
      <w:proofErr w:type="spellStart"/>
      <w:r w:rsidRPr="00EC5FAF">
        <w:rPr>
          <w:rFonts w:ascii="Verdana" w:hAnsi="Verdana"/>
        </w:rPr>
        <w:t>optometria</w:t>
      </w:r>
      <w:proofErr w:type="spellEnd"/>
      <w:r w:rsidRPr="00EC5FAF">
        <w:rPr>
          <w:rFonts w:ascii="Verdana" w:hAnsi="Verdana"/>
        </w:rPr>
        <w:t xml:space="preserve"> (II stopień)</w:t>
      </w:r>
      <w:r>
        <w:rPr>
          <w:rFonts w:ascii="Verdana" w:hAnsi="Verdana"/>
        </w:rPr>
        <w:t>,</w:t>
      </w:r>
    </w:p>
    <w:p w:rsidR="000E3458" w:rsidRPr="00EC5FAF" w:rsidRDefault="000E3458" w:rsidP="000E3458">
      <w:pPr>
        <w:jc w:val="both"/>
        <w:rPr>
          <w:rFonts w:ascii="Verdana" w:hAnsi="Verdana"/>
        </w:rPr>
      </w:pPr>
      <w:r w:rsidRPr="00EC5FAF">
        <w:rPr>
          <w:rFonts w:ascii="Verdana" w:hAnsi="Verdana"/>
        </w:rPr>
        <w:t>- I rok – kierunek biotechnologia medyczna (I stopnia)</w:t>
      </w:r>
      <w:r>
        <w:rPr>
          <w:rFonts w:ascii="Verdana" w:hAnsi="Verdana"/>
        </w:rPr>
        <w:t>,</w:t>
      </w:r>
    </w:p>
    <w:p w:rsidR="000E3458" w:rsidRPr="00EC5FAF" w:rsidRDefault="000E3458" w:rsidP="000E3458">
      <w:pPr>
        <w:jc w:val="both"/>
        <w:rPr>
          <w:rFonts w:ascii="Verdana" w:hAnsi="Verdana"/>
        </w:rPr>
      </w:pPr>
      <w:r w:rsidRPr="00EC5FAF">
        <w:rPr>
          <w:rFonts w:ascii="Verdana" w:hAnsi="Verdana"/>
        </w:rPr>
        <w:t>- I rok – kierunek biotechnologia medyczna (II stopnia)</w:t>
      </w:r>
      <w:r>
        <w:rPr>
          <w:rFonts w:ascii="Verdana" w:hAnsi="Verdana"/>
        </w:rPr>
        <w:t>.</w:t>
      </w:r>
    </w:p>
    <w:p w:rsidR="000E3458" w:rsidRDefault="000E3458" w:rsidP="000E3458">
      <w:pPr>
        <w:jc w:val="both"/>
        <w:rPr>
          <w:rFonts w:ascii="Verdana" w:hAnsi="Verdana"/>
        </w:rPr>
      </w:pPr>
    </w:p>
    <w:p w:rsidR="000E3458" w:rsidRPr="00EC5FAF" w:rsidRDefault="000E3458" w:rsidP="000E3458">
      <w:pPr>
        <w:jc w:val="center"/>
        <w:rPr>
          <w:rFonts w:ascii="Verdana" w:hAnsi="Verdana"/>
        </w:rPr>
      </w:pPr>
      <w:r w:rsidRPr="00EC5FAF">
        <w:rPr>
          <w:rFonts w:ascii="Verdana" w:hAnsi="Verdana"/>
        </w:rPr>
        <w:t>Dziekanat dla studentów jest czynny:</w:t>
      </w:r>
    </w:p>
    <w:p w:rsidR="000E3458" w:rsidRPr="00EC5FAF" w:rsidRDefault="000E3458" w:rsidP="000E3458">
      <w:pPr>
        <w:jc w:val="center"/>
        <w:rPr>
          <w:rFonts w:ascii="Verdana" w:hAnsi="Verdana"/>
        </w:rPr>
      </w:pPr>
      <w:r w:rsidRPr="00EC5FAF">
        <w:rPr>
          <w:rFonts w:ascii="Verdana" w:hAnsi="Verdana"/>
        </w:rPr>
        <w:t>- poniedziałek: 9.30 - 14.00</w:t>
      </w:r>
    </w:p>
    <w:p w:rsidR="000E3458" w:rsidRPr="00EC5FAF" w:rsidRDefault="000E3458" w:rsidP="000E3458">
      <w:pPr>
        <w:jc w:val="center"/>
        <w:rPr>
          <w:rFonts w:ascii="Verdana" w:hAnsi="Verdana"/>
        </w:rPr>
      </w:pPr>
      <w:r w:rsidRPr="00EC5FAF">
        <w:rPr>
          <w:rFonts w:ascii="Verdana" w:hAnsi="Verdana"/>
        </w:rPr>
        <w:t>- wtorek: 9.30 - 14.00</w:t>
      </w:r>
    </w:p>
    <w:p w:rsidR="000E3458" w:rsidRPr="00EC5FAF" w:rsidRDefault="000E3458" w:rsidP="000E3458">
      <w:pPr>
        <w:jc w:val="center"/>
        <w:rPr>
          <w:rFonts w:ascii="Verdana" w:hAnsi="Verdana"/>
        </w:rPr>
      </w:pPr>
      <w:r w:rsidRPr="00EC5FAF">
        <w:rPr>
          <w:rFonts w:ascii="Verdana" w:hAnsi="Verdana"/>
        </w:rPr>
        <w:t xml:space="preserve">- środa:  </w:t>
      </w:r>
      <w:r w:rsidRPr="00EC5FAF">
        <w:rPr>
          <w:rFonts w:ascii="Verdana" w:hAnsi="Verdana"/>
          <w:b/>
        </w:rPr>
        <w:t>nieczynne</w:t>
      </w:r>
    </w:p>
    <w:p w:rsidR="000E3458" w:rsidRPr="00EC5FAF" w:rsidRDefault="000E3458" w:rsidP="000E3458">
      <w:pPr>
        <w:jc w:val="center"/>
        <w:rPr>
          <w:rFonts w:ascii="Verdana" w:hAnsi="Verdana"/>
        </w:rPr>
      </w:pPr>
      <w:r w:rsidRPr="00EC5FAF">
        <w:rPr>
          <w:rFonts w:ascii="Verdana" w:hAnsi="Verdana"/>
        </w:rPr>
        <w:t>- czwartek, piątek: 9.30 - 14.00</w:t>
      </w:r>
    </w:p>
    <w:p w:rsidR="000E3458" w:rsidRPr="00EC5FAF" w:rsidRDefault="000E3458" w:rsidP="000E3458">
      <w:pPr>
        <w:jc w:val="center"/>
        <w:rPr>
          <w:rFonts w:ascii="Verdana" w:hAnsi="Verdana"/>
          <w:b/>
        </w:rPr>
      </w:pPr>
      <w:r w:rsidRPr="00EC5FAF">
        <w:rPr>
          <w:rFonts w:ascii="Verdana" w:hAnsi="Verdana"/>
        </w:rPr>
        <w:t xml:space="preserve">- sobota, niedziela: </w:t>
      </w:r>
      <w:r w:rsidRPr="00EC5FAF">
        <w:rPr>
          <w:rFonts w:ascii="Verdana" w:hAnsi="Verdana"/>
          <w:b/>
        </w:rPr>
        <w:t>nieczynne</w:t>
      </w:r>
    </w:p>
    <w:p w:rsidR="000E3458" w:rsidRPr="00C838E7" w:rsidRDefault="000E3458" w:rsidP="000E3458">
      <w:pPr>
        <w:jc w:val="both"/>
        <w:rPr>
          <w:rFonts w:ascii="Verdana" w:hAnsi="Verdana"/>
          <w:b/>
          <w:color w:val="000000" w:themeColor="text1"/>
        </w:rPr>
      </w:pPr>
    </w:p>
    <w:p w:rsidR="000E3458" w:rsidRPr="00C838E7" w:rsidRDefault="000E3458" w:rsidP="000E3458">
      <w:pPr>
        <w:pStyle w:val="Tekstpodstawowy2"/>
        <w:rPr>
          <w:color w:val="000000" w:themeColor="text1"/>
          <w:sz w:val="20"/>
          <w:szCs w:val="20"/>
        </w:rPr>
      </w:pPr>
      <w:r w:rsidRPr="00C838E7">
        <w:rPr>
          <w:color w:val="000000" w:themeColor="text1"/>
          <w:sz w:val="20"/>
          <w:szCs w:val="20"/>
        </w:rPr>
        <w:t xml:space="preserve">Zajęcia dydaktyczne rozpoczynają się </w:t>
      </w:r>
      <w:r w:rsidRPr="00C838E7">
        <w:rPr>
          <w:color w:val="000000" w:themeColor="text1"/>
          <w:sz w:val="20"/>
          <w:szCs w:val="20"/>
          <w:u w:val="single"/>
        </w:rPr>
        <w:t>od dnia 02.10.2025 r.</w:t>
      </w:r>
    </w:p>
    <w:p w:rsidR="000E3458" w:rsidRPr="00C838E7" w:rsidRDefault="000E3458" w:rsidP="000E3458">
      <w:pPr>
        <w:pStyle w:val="Tekstpodstawowy2"/>
        <w:rPr>
          <w:color w:val="000000" w:themeColor="text1"/>
          <w:sz w:val="20"/>
          <w:szCs w:val="20"/>
        </w:rPr>
      </w:pPr>
    </w:p>
    <w:p w:rsidR="000E3458" w:rsidRPr="00C838E7" w:rsidRDefault="000E3458" w:rsidP="000E3458">
      <w:pPr>
        <w:pStyle w:val="Tekstpodstawowy2"/>
        <w:rPr>
          <w:color w:val="000000" w:themeColor="text1"/>
          <w:sz w:val="20"/>
          <w:szCs w:val="20"/>
        </w:rPr>
      </w:pPr>
      <w:r w:rsidRPr="00C838E7">
        <w:rPr>
          <w:color w:val="000000" w:themeColor="text1"/>
          <w:sz w:val="20"/>
          <w:szCs w:val="20"/>
        </w:rPr>
        <w:t>Zgodnie z Regulaminem Studiów (</w:t>
      </w:r>
      <w:r w:rsidRPr="00C838E7">
        <w:rPr>
          <w:rFonts w:ascii="Calibri" w:hAnsi="Calibri" w:cs="Calibri"/>
          <w:color w:val="000000" w:themeColor="text1"/>
          <w:sz w:val="20"/>
          <w:szCs w:val="20"/>
        </w:rPr>
        <w:t>§</w:t>
      </w:r>
      <w:r w:rsidRPr="00C838E7">
        <w:rPr>
          <w:color w:val="000000" w:themeColor="text1"/>
          <w:sz w:val="20"/>
          <w:szCs w:val="20"/>
        </w:rPr>
        <w:t xml:space="preserve"> 6 punkt 1) osoba przyjęta na studia rozpoczyna studia i nabywa prawa studenta z chwilą </w:t>
      </w:r>
      <w:r w:rsidRPr="00C838E7">
        <w:rPr>
          <w:b/>
          <w:color w:val="000000" w:themeColor="text1"/>
          <w:sz w:val="20"/>
          <w:szCs w:val="20"/>
        </w:rPr>
        <w:t>złożenia ślubowania</w:t>
      </w:r>
      <w:r w:rsidRPr="00C838E7">
        <w:rPr>
          <w:color w:val="000000" w:themeColor="text1"/>
          <w:sz w:val="20"/>
          <w:szCs w:val="20"/>
        </w:rPr>
        <w:t xml:space="preserve"> (elektronicznie w USOS) w terminie 7 dni od rozpoczęcia roku akademickiego lub wpisania na listę studentów, jeżeli przyjęcie na studia nastąpiło po rozpoczęciu roku akademickiego. Niezłożenie ślubowania w terminie jest tożsame z niepodjęciem studiów i </w:t>
      </w:r>
      <w:r w:rsidRPr="00C838E7">
        <w:rPr>
          <w:color w:val="000000" w:themeColor="text1"/>
          <w:sz w:val="20"/>
          <w:szCs w:val="20"/>
          <w:u w:val="single"/>
        </w:rPr>
        <w:t>oznacza skreślenie z listy s</w:t>
      </w:r>
      <w:r w:rsidR="00C33C6C">
        <w:rPr>
          <w:color w:val="000000" w:themeColor="text1"/>
          <w:sz w:val="20"/>
          <w:szCs w:val="20"/>
          <w:u w:val="single"/>
        </w:rPr>
        <w:t>t</w:t>
      </w:r>
      <w:r w:rsidRPr="00C838E7">
        <w:rPr>
          <w:color w:val="000000" w:themeColor="text1"/>
          <w:sz w:val="20"/>
          <w:szCs w:val="20"/>
          <w:u w:val="single"/>
        </w:rPr>
        <w:t>udentów</w:t>
      </w:r>
      <w:r w:rsidRPr="00C838E7">
        <w:rPr>
          <w:color w:val="000000" w:themeColor="text1"/>
          <w:sz w:val="20"/>
          <w:szCs w:val="20"/>
        </w:rPr>
        <w:t xml:space="preserve"> (</w:t>
      </w:r>
      <w:r w:rsidRPr="00C838E7">
        <w:rPr>
          <w:rFonts w:ascii="Calibri" w:hAnsi="Calibri" w:cs="Calibri"/>
          <w:color w:val="000000" w:themeColor="text1"/>
          <w:sz w:val="20"/>
          <w:szCs w:val="20"/>
        </w:rPr>
        <w:t>§</w:t>
      </w:r>
      <w:r w:rsidRPr="00C838E7">
        <w:rPr>
          <w:color w:val="000000" w:themeColor="text1"/>
          <w:sz w:val="20"/>
          <w:szCs w:val="20"/>
        </w:rPr>
        <w:t xml:space="preserve"> 59 punkt 1 i 2).</w:t>
      </w:r>
    </w:p>
    <w:p w:rsidR="000E3458" w:rsidRPr="00C838E7" w:rsidRDefault="000E3458" w:rsidP="000E3458">
      <w:pPr>
        <w:pStyle w:val="Tekstpodstawowy3"/>
        <w:rPr>
          <w:color w:val="000000" w:themeColor="text1"/>
          <w:sz w:val="20"/>
          <w:szCs w:val="20"/>
        </w:rPr>
      </w:pPr>
    </w:p>
    <w:p w:rsidR="000E3458" w:rsidRPr="00C838E7" w:rsidRDefault="000E3458" w:rsidP="000E3458">
      <w:pPr>
        <w:pStyle w:val="Tekstpodstawowy3"/>
        <w:rPr>
          <w:color w:val="000000" w:themeColor="text1"/>
          <w:sz w:val="20"/>
          <w:szCs w:val="20"/>
        </w:rPr>
      </w:pPr>
      <w:r w:rsidRPr="00C838E7">
        <w:rPr>
          <w:color w:val="000000" w:themeColor="text1"/>
          <w:sz w:val="20"/>
          <w:szCs w:val="20"/>
        </w:rPr>
        <w:t xml:space="preserve">Legitymacje studenckie będzie można odbierać w Dziekanacie Wydziału Lekarskiego </w:t>
      </w:r>
      <w:r w:rsidRPr="00C838E7">
        <w:rPr>
          <w:color w:val="000000" w:themeColor="text1"/>
          <w:sz w:val="20"/>
          <w:szCs w:val="20"/>
        </w:rPr>
        <w:br/>
        <w:t>od dnia 9.10.2025 r.</w:t>
      </w:r>
    </w:p>
    <w:p w:rsidR="000E3458" w:rsidRPr="00C838E7" w:rsidRDefault="000E3458" w:rsidP="000E3458">
      <w:pPr>
        <w:rPr>
          <w:rFonts w:ascii="Verdana" w:hAnsi="Verdana"/>
          <w:color w:val="000000" w:themeColor="text1"/>
        </w:rPr>
      </w:pPr>
    </w:p>
    <w:p w:rsidR="00126F20" w:rsidRPr="00C838E7" w:rsidRDefault="00126F20" w:rsidP="00126F20">
      <w:pPr>
        <w:jc w:val="both"/>
        <w:rPr>
          <w:rFonts w:ascii="Verdana" w:hAnsi="Verdana"/>
          <w:color w:val="000000" w:themeColor="text1"/>
        </w:rPr>
      </w:pPr>
      <w:r w:rsidRPr="00C838E7">
        <w:rPr>
          <w:rFonts w:ascii="Verdana" w:hAnsi="Verdana"/>
          <w:color w:val="000000" w:themeColor="text1"/>
        </w:rPr>
        <w:t xml:space="preserve">Rozkład zajęć dostępny będzie na stronie internetowej </w:t>
      </w:r>
      <w:hyperlink r:id="rId9" w:history="1">
        <w:r w:rsidRPr="00C838E7">
          <w:rPr>
            <w:rStyle w:val="Hipercze"/>
            <w:rFonts w:ascii="Verdana" w:hAnsi="Verdana"/>
            <w:bCs/>
            <w:color w:val="000000" w:themeColor="text1"/>
          </w:rPr>
          <w:t>www.wl.cm.umk.pl</w:t>
        </w:r>
      </w:hyperlink>
      <w:r w:rsidRPr="00C838E7">
        <w:rPr>
          <w:rFonts w:ascii="Verdana" w:hAnsi="Verdana"/>
          <w:color w:val="000000" w:themeColor="text1"/>
        </w:rPr>
        <w:t xml:space="preserve"> Wydziału Lekarskiego </w:t>
      </w:r>
      <w:r>
        <w:rPr>
          <w:rFonts w:ascii="Verdana" w:hAnsi="Verdana"/>
          <w:color w:val="000000" w:themeColor="text1"/>
        </w:rPr>
        <w:t>10 dni</w:t>
      </w:r>
      <w:r w:rsidRPr="00C838E7">
        <w:rPr>
          <w:rFonts w:ascii="Verdana" w:hAnsi="Verdana"/>
          <w:color w:val="000000" w:themeColor="text1"/>
        </w:rPr>
        <w:t xml:space="preserve"> przed rozpoczęciem zajęć dydaktycznych.</w:t>
      </w:r>
    </w:p>
    <w:p w:rsidR="000E3458" w:rsidRPr="00C838E7" w:rsidRDefault="000E3458" w:rsidP="000E3458">
      <w:pPr>
        <w:jc w:val="both"/>
        <w:rPr>
          <w:rFonts w:ascii="Verdana" w:hAnsi="Verdana"/>
          <w:color w:val="000000" w:themeColor="text1"/>
        </w:rPr>
      </w:pPr>
      <w:bookmarkStart w:id="0" w:name="_GoBack"/>
      <w:bookmarkEnd w:id="0"/>
      <w:r w:rsidRPr="00C838E7">
        <w:rPr>
          <w:rFonts w:ascii="Verdana" w:hAnsi="Verdana"/>
          <w:color w:val="000000" w:themeColor="text1"/>
        </w:rPr>
        <w:br/>
        <w:t>Zapisy do grup studenckich na I rok są telefoniczne i rozpoczną się od dnia 4 września 2025 r. - kierunek lekarski nr tel. 52 585-3796, kierunek lekarsko-dentystyczny nr tel. 52 585-3781 r., pozostałe kierunki nr tel. 52 585 3653.</w:t>
      </w:r>
    </w:p>
    <w:p w:rsidR="000E3458" w:rsidRPr="00C838E7" w:rsidRDefault="000E3458" w:rsidP="000E3458">
      <w:pPr>
        <w:jc w:val="both"/>
        <w:rPr>
          <w:rFonts w:ascii="Verdana" w:hAnsi="Verdana"/>
          <w:color w:val="000000" w:themeColor="text1"/>
        </w:rPr>
      </w:pPr>
    </w:p>
    <w:p w:rsidR="000E3458" w:rsidRPr="00C838E7" w:rsidRDefault="000E3458" w:rsidP="000E3458">
      <w:pPr>
        <w:jc w:val="both"/>
        <w:rPr>
          <w:rFonts w:ascii="Verdana" w:hAnsi="Verdana"/>
          <w:color w:val="000000" w:themeColor="text1"/>
        </w:rPr>
      </w:pPr>
      <w:r w:rsidRPr="00C838E7">
        <w:rPr>
          <w:rFonts w:ascii="Verdana" w:hAnsi="Verdana"/>
          <w:color w:val="000000" w:themeColor="text1"/>
        </w:rPr>
        <w:t>Na zajęciach z Anatomii prawidłowej wymagany jest fartuch, czepek i zmienne obuwie medyczne.</w:t>
      </w:r>
    </w:p>
    <w:p w:rsidR="000E3458" w:rsidRPr="00C838E7" w:rsidRDefault="000E3458" w:rsidP="000E3458">
      <w:pPr>
        <w:jc w:val="both"/>
        <w:rPr>
          <w:rFonts w:ascii="Verdana" w:hAnsi="Verdana"/>
          <w:color w:val="000000" w:themeColor="text1"/>
        </w:rPr>
      </w:pPr>
      <w:r w:rsidRPr="00C838E7">
        <w:rPr>
          <w:rFonts w:ascii="Verdana" w:hAnsi="Verdana"/>
          <w:color w:val="000000" w:themeColor="text1"/>
        </w:rPr>
        <w:t>Wykazy podręczników obowiązujących na I roku studiów dla poszczególnych kierunków znajdują się w gablotach informacyjnych Jednostek oraz na ich stronach internetowych.</w:t>
      </w:r>
    </w:p>
    <w:p w:rsidR="000E3458" w:rsidRDefault="000E3458" w:rsidP="000E3458">
      <w:pP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0E3458">
        <w:rPr>
          <w:rFonts w:ascii="Verdana" w:hAnsi="Verdana"/>
          <w:b/>
          <w:color w:val="000000" w:themeColor="text1"/>
          <w:sz w:val="22"/>
          <w:szCs w:val="22"/>
        </w:rPr>
        <w:lastRenderedPageBreak/>
        <w:t>OBOWIĄZKOWE DOKUMENTY I SZKOLENIA</w:t>
      </w:r>
      <w:r>
        <w:rPr>
          <w:rFonts w:ascii="Verdana" w:hAnsi="Verdana"/>
          <w:b/>
          <w:color w:val="000000" w:themeColor="text1"/>
          <w:sz w:val="22"/>
          <w:szCs w:val="22"/>
        </w:rPr>
        <w:t xml:space="preserve"> </w:t>
      </w:r>
    </w:p>
    <w:p w:rsidR="000E3458" w:rsidRPr="00C838E7" w:rsidRDefault="000E3458" w:rsidP="000E3458">
      <w:pPr>
        <w:jc w:val="both"/>
        <w:rPr>
          <w:rFonts w:ascii="Verdana" w:hAnsi="Verdana"/>
          <w:color w:val="000000" w:themeColor="text1"/>
        </w:rPr>
      </w:pPr>
    </w:p>
    <w:p w:rsidR="000E3458" w:rsidRPr="00C838E7" w:rsidRDefault="000E3458" w:rsidP="000E3458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 xml:space="preserve">Do 30 listopada 2025 r. każdy student pierwszego roku zobowiązany jest dostarczyć do dziekanatu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informację z Krajowego Rejestru Karnego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(kartoteka karna i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color w:val="000000" w:themeColor="text1"/>
          <w:sz w:val="20"/>
          <w:szCs w:val="20"/>
        </w:rPr>
        <w:t>nieletnich) oraz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oświadczenie o zapoznaniu się z obowiązującymi w UMK standardami ochrony małoletnich (formularz) zgodnie z informacją zamieszczoną pod linkiem </w:t>
      </w:r>
      <w:hyperlink r:id="rId10" w:history="1">
        <w:r w:rsidRPr="00C838E7">
          <w:rPr>
            <w:rFonts w:ascii="Verdana" w:hAnsi="Verdana"/>
            <w:color w:val="000000" w:themeColor="text1"/>
            <w:sz w:val="20"/>
            <w:szCs w:val="20"/>
            <w:u w:val="single"/>
          </w:rPr>
          <w:t>Standardy ochrony małoletnich dla</w:t>
        </w:r>
        <w:r>
          <w:rPr>
            <w:rFonts w:ascii="Verdana" w:hAnsi="Verdana"/>
            <w:color w:val="000000" w:themeColor="text1"/>
            <w:sz w:val="20"/>
            <w:szCs w:val="20"/>
            <w:u w:val="single"/>
          </w:rPr>
          <w:t> </w:t>
        </w:r>
        <w:r w:rsidRPr="00C838E7">
          <w:rPr>
            <w:rFonts w:ascii="Verdana" w:hAnsi="Verdana"/>
            <w:color w:val="000000" w:themeColor="text1"/>
            <w:sz w:val="20"/>
            <w:szCs w:val="20"/>
            <w:u w:val="single"/>
          </w:rPr>
          <w:t>studentów WL - Wydział Lekarski - Uniwersytet Mikołaja Kopernika w Toruniu</w:t>
        </w:r>
      </w:hyperlink>
      <w:r w:rsidRPr="00C838E7">
        <w:rPr>
          <w:rFonts w:ascii="Verdana" w:hAnsi="Verdana"/>
          <w:color w:val="000000" w:themeColor="text1"/>
          <w:sz w:val="20"/>
          <w:szCs w:val="20"/>
          <w:u w:val="single"/>
        </w:rPr>
        <w:t>.</w:t>
      </w:r>
    </w:p>
    <w:p w:rsidR="000E3458" w:rsidRPr="00C838E7" w:rsidRDefault="000E3458" w:rsidP="000E3458">
      <w:pPr>
        <w:pStyle w:val="Akapitzlist"/>
        <w:spacing w:before="120" w:after="120"/>
        <w:ind w:left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0E3458" w:rsidRPr="00C838E7" w:rsidRDefault="000E3458" w:rsidP="000E3458">
      <w:pPr>
        <w:pStyle w:val="Akapitzlist"/>
        <w:numPr>
          <w:ilvl w:val="0"/>
          <w:numId w:val="1"/>
        </w:numPr>
        <w:spacing w:before="240" w:after="120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838E7">
        <w:rPr>
          <w:rFonts w:ascii="Verdana" w:hAnsi="Verdana" w:cs="Arial"/>
          <w:b/>
          <w:color w:val="000000" w:themeColor="text1"/>
          <w:sz w:val="20"/>
          <w:szCs w:val="20"/>
          <w:shd w:val="clear" w:color="auto" w:fill="FFFFFF"/>
        </w:rPr>
        <w:t>Szkolenie „Przetwarzanie danych osobowych w medycynie, ze szczególnym uwzględnieniem przepisów dotyczących dokumentacji medycznej”</w:t>
      </w:r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838E7">
        <w:rPr>
          <w:rFonts w:ascii="Verdana" w:hAnsi="Verdana"/>
          <w:color w:val="000000" w:themeColor="text1"/>
          <w:sz w:val="20"/>
          <w:szCs w:val="20"/>
        </w:rPr>
        <w:t>- s</w:t>
      </w:r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zkolenie jest obowiązkowe dla studentów 1 roku i studentów przeniesionych z innych uczelni. Termin jego uruchomienia na platformie </w:t>
      </w:r>
      <w:proofErr w:type="spellStart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moodle</w:t>
      </w:r>
      <w:proofErr w:type="spellEnd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zostanie podany w późniejszym terminie na stronie wydziału. Certyfikat ukończenia szkolenia należy dostarczyć do dziekanatu (osobiście lub e-</w:t>
      </w:r>
      <w:proofErr w:type="spellStart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mail’owo</w:t>
      </w:r>
      <w:proofErr w:type="spellEnd"/>
      <w:r w:rsidRPr="00C838E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).</w:t>
      </w:r>
    </w:p>
    <w:p w:rsidR="000E3458" w:rsidRPr="00C838E7" w:rsidRDefault="000E3458" w:rsidP="000E3458">
      <w:pPr>
        <w:pStyle w:val="Akapitzlist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0E3458" w:rsidRPr="00C838E7" w:rsidRDefault="000E3458" w:rsidP="000E3458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Student przez cały okres studiowania musi posiadać ważne:</w:t>
      </w:r>
    </w:p>
    <w:p w:rsidR="000E3458" w:rsidRPr="00C838E7" w:rsidRDefault="000E3458" w:rsidP="000E3458">
      <w:pPr>
        <w:pStyle w:val="Akapitzlist"/>
        <w:numPr>
          <w:ilvl w:val="0"/>
          <w:numId w:val="2"/>
        </w:numPr>
        <w:spacing w:before="120" w:after="120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b/>
          <w:color w:val="000000" w:themeColor="text1"/>
          <w:sz w:val="20"/>
          <w:szCs w:val="20"/>
        </w:rPr>
        <w:t>zaświadczenie lekarskie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o braku przeciwskazań zdrowotnych do studiowania na kierunku lekarskim – skierowania są wydawane przez Uczelnianą Komisję Rekrutacyjną,</w:t>
      </w:r>
    </w:p>
    <w:p w:rsidR="000E3458" w:rsidRPr="00C838E7" w:rsidRDefault="000E3458" w:rsidP="000E3458">
      <w:pPr>
        <w:pStyle w:val="Akapitzlist"/>
        <w:numPr>
          <w:ilvl w:val="0"/>
          <w:numId w:val="2"/>
        </w:numPr>
        <w:spacing w:after="60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b/>
          <w:color w:val="000000" w:themeColor="text1"/>
          <w:sz w:val="20"/>
          <w:szCs w:val="20"/>
        </w:rPr>
        <w:t>orzeczenie lekarskie do celów sanitarno-epidemiologicznych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– skierowania dziekanat będzie wydawał w późniejszym terminie (dotyczy studentów kierunków: lekarski i lekarsko-dentystyczny).</w:t>
      </w:r>
    </w:p>
    <w:p w:rsidR="000E3458" w:rsidRPr="00C838E7" w:rsidRDefault="000E3458" w:rsidP="000E3458">
      <w:pPr>
        <w:spacing w:after="60"/>
        <w:jc w:val="both"/>
        <w:rPr>
          <w:rFonts w:ascii="Verdana" w:hAnsi="Verdana"/>
          <w:color w:val="000000" w:themeColor="text1"/>
        </w:rPr>
      </w:pPr>
      <w:r w:rsidRPr="00C838E7">
        <w:rPr>
          <w:rFonts w:ascii="Verdana" w:hAnsi="Verdana"/>
          <w:color w:val="000000" w:themeColor="text1"/>
        </w:rPr>
        <w:t xml:space="preserve">Oryginały zaświadczenia lekarskiego należy bezzwłocznie dostarczać w procesie rekrutacji do Uczelnianej Komisji Rekrutacyjnej, a resztę dokumentów do dziekanatu. </w:t>
      </w:r>
    </w:p>
    <w:p w:rsidR="000E3458" w:rsidRPr="00C838E7" w:rsidRDefault="000E3458" w:rsidP="000E3458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 xml:space="preserve">Wymaga się od studenta posiadania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ubezpieczenia odpowiedzialności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cywilnej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oraz 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 xml:space="preserve">następstw nieszczęśliwych wypadków </w:t>
      </w:r>
      <w:r w:rsidRPr="00C838E7">
        <w:rPr>
          <w:rFonts w:ascii="Verdana" w:hAnsi="Verdana"/>
          <w:color w:val="000000" w:themeColor="text1"/>
          <w:sz w:val="20"/>
          <w:szCs w:val="20"/>
        </w:rPr>
        <w:t>(OC i NNW) poszerzonego o ubezpieczenie od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color w:val="000000" w:themeColor="text1"/>
          <w:sz w:val="20"/>
          <w:szCs w:val="20"/>
        </w:rPr>
        <w:t>tzw. zdarzeń medycznych. U</w:t>
      </w:r>
      <w:r w:rsidRPr="00C838E7">
        <w:rPr>
          <w:rStyle w:val="Uwydatnieni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względniając charakter zajęć oraz</w:t>
      </w:r>
      <w:r>
        <w:rPr>
          <w:rStyle w:val="Uwydatnieni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</w:t>
      </w:r>
      <w:r w:rsidRPr="00C838E7">
        <w:rPr>
          <w:rStyle w:val="Uwydatnieni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związane z tym ryzyko Collegium </w:t>
      </w:r>
      <w:proofErr w:type="spellStart"/>
      <w:r w:rsidRPr="00C838E7">
        <w:rPr>
          <w:rStyle w:val="Uwydatnieni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Medicum</w:t>
      </w:r>
      <w:proofErr w:type="spellEnd"/>
      <w:r w:rsidRPr="00C838E7">
        <w:rPr>
          <w:rStyle w:val="Uwydatnienie"/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UMK rekomenduje, aby studenci wykupili ubezpieczenie proponowane przez uczelnię (informacja dostępna na stronie www wydziału). </w:t>
      </w:r>
    </w:p>
    <w:p w:rsidR="000E3458" w:rsidRPr="00C838E7" w:rsidRDefault="000E3458" w:rsidP="000E3458">
      <w:pPr>
        <w:pStyle w:val="Akapitzlist"/>
        <w:spacing w:before="120" w:after="120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E3458" w:rsidRPr="00C838E7" w:rsidRDefault="000E3458" w:rsidP="000E3458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W terminie późniejszym zostaną podane informacje odnośnie szkoleń:</w:t>
      </w:r>
      <w:r w:rsidRPr="00C838E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bibliotecznego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i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 bhp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. Szkolenia te będą aktywne w pierwszych dniach roku akademickiego - należy je wykonać </w:t>
      </w:r>
      <w:r w:rsidRPr="00C838E7">
        <w:rPr>
          <w:rFonts w:ascii="Verdana" w:hAnsi="Verdana"/>
          <w:color w:val="000000" w:themeColor="text1"/>
          <w:sz w:val="20"/>
          <w:szCs w:val="20"/>
          <w:u w:val="single"/>
        </w:rPr>
        <w:t>niezwłocznie po ich uruchomieniu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. Niedopuszczalne jest uczęszczanie na zajęcia bez ww. szkoleń. </w:t>
      </w:r>
      <w:r w:rsidRPr="00C838E7">
        <w:rPr>
          <w:rFonts w:ascii="Verdana" w:hAnsi="Verdana"/>
          <w:color w:val="000000" w:themeColor="text1"/>
          <w:sz w:val="20"/>
          <w:szCs w:val="20"/>
          <w:u w:val="single"/>
        </w:rPr>
        <w:t>Dostęp do szkoleń będzie tymczasowy</w:t>
      </w:r>
      <w:r w:rsidRPr="00C838E7">
        <w:rPr>
          <w:rFonts w:ascii="Verdana" w:hAnsi="Verdana"/>
          <w:color w:val="000000" w:themeColor="text1"/>
          <w:sz w:val="20"/>
          <w:szCs w:val="20"/>
        </w:rPr>
        <w:t>. Jego niezaliczenie jest traktowane jak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C838E7">
        <w:rPr>
          <w:rFonts w:ascii="Verdana" w:hAnsi="Verdana"/>
          <w:color w:val="000000" w:themeColor="text1"/>
          <w:sz w:val="20"/>
          <w:szCs w:val="20"/>
        </w:rPr>
        <w:t>niezaliczenie przedmiotu.</w:t>
      </w:r>
    </w:p>
    <w:p w:rsidR="000E3458" w:rsidRPr="00C838E7" w:rsidRDefault="000E3458" w:rsidP="000E3458">
      <w:pPr>
        <w:pStyle w:val="Akapitzlist"/>
        <w:spacing w:before="120" w:after="120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E3458" w:rsidRPr="00C838E7" w:rsidRDefault="000E3458" w:rsidP="000E3458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 xml:space="preserve">Na zajęcia z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wychowania fizycznego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oraz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języków obcych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obowiązuje internetowa rejestracja. Odpowiednie informacje dostępne są na stronach </w:t>
      </w:r>
      <w:hyperlink r:id="rId11" w:history="1">
        <w:r w:rsidRPr="00C838E7">
          <w:rPr>
            <w:rStyle w:val="Hipercze"/>
            <w:rFonts w:ascii="Verdana" w:hAnsi="Verdana"/>
            <w:color w:val="000000" w:themeColor="text1"/>
            <w:sz w:val="20"/>
            <w:szCs w:val="20"/>
          </w:rPr>
          <w:t>Studium Wychowania Fizycznego i Sportu CM</w:t>
        </w:r>
      </w:hyperlink>
      <w:r w:rsidRPr="00C838E7">
        <w:rPr>
          <w:rFonts w:ascii="Verdana" w:hAnsi="Verdana"/>
          <w:color w:val="000000" w:themeColor="text1"/>
          <w:sz w:val="20"/>
          <w:szCs w:val="20"/>
        </w:rPr>
        <w:t xml:space="preserve"> oraz </w:t>
      </w:r>
      <w:hyperlink r:id="rId12" w:history="1">
        <w:r w:rsidRPr="00C838E7">
          <w:rPr>
            <w:rFonts w:ascii="Verdana" w:hAnsi="Verdana" w:cs="Tahoma"/>
            <w:color w:val="000000" w:themeColor="text1"/>
            <w:sz w:val="20"/>
            <w:szCs w:val="20"/>
            <w:u w:val="single"/>
            <w:shd w:val="clear" w:color="auto" w:fill="FFFFFF"/>
          </w:rPr>
          <w:t>Centrum Języków Specjalistycznych w Medycynie</w:t>
        </w:r>
      </w:hyperlink>
      <w:r w:rsidRPr="00C838E7">
        <w:rPr>
          <w:rFonts w:ascii="Verdana" w:hAnsi="Verdana"/>
          <w:color w:val="000000" w:themeColor="text1"/>
          <w:sz w:val="20"/>
          <w:szCs w:val="20"/>
        </w:rPr>
        <w:t xml:space="preserve"> (strona internetowa CM UMK, jako „pozostałe jednostki”).</w:t>
      </w:r>
    </w:p>
    <w:p w:rsidR="000E3458" w:rsidRPr="00C838E7" w:rsidRDefault="000E3458" w:rsidP="000E3458">
      <w:pPr>
        <w:pStyle w:val="Akapitzlist"/>
        <w:spacing w:before="120" w:after="120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E3458" w:rsidRPr="00C838E7" w:rsidRDefault="000E3458" w:rsidP="000E3458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838E7">
        <w:rPr>
          <w:rFonts w:ascii="Verdana" w:hAnsi="Verdana"/>
          <w:color w:val="000000" w:themeColor="text1"/>
          <w:sz w:val="20"/>
          <w:szCs w:val="20"/>
        </w:rPr>
        <w:t>W październiku konieczne będzie również dokonanie internetowego zapisu na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obowiązkowe </w:t>
      </w:r>
      <w:r w:rsidRPr="00C838E7">
        <w:rPr>
          <w:rFonts w:ascii="Verdana" w:hAnsi="Verdana"/>
          <w:b/>
          <w:color w:val="000000" w:themeColor="text1"/>
          <w:sz w:val="20"/>
          <w:szCs w:val="20"/>
        </w:rPr>
        <w:t>fakultety</w:t>
      </w:r>
      <w:r w:rsidRPr="00C838E7">
        <w:rPr>
          <w:rFonts w:ascii="Verdana" w:hAnsi="Verdana"/>
          <w:color w:val="000000" w:themeColor="text1"/>
          <w:sz w:val="20"/>
          <w:szCs w:val="20"/>
        </w:rPr>
        <w:t xml:space="preserve"> (na stronie wydziału).</w:t>
      </w:r>
    </w:p>
    <w:p w:rsidR="000E3458" w:rsidRDefault="000E3458" w:rsidP="000E3458">
      <w:pPr>
        <w:jc w:val="both"/>
        <w:rPr>
          <w:rFonts w:ascii="Verdana" w:hAnsi="Verdana"/>
        </w:rPr>
      </w:pPr>
    </w:p>
    <w:p w:rsidR="000E3458" w:rsidRPr="00AA122D" w:rsidRDefault="000E3458" w:rsidP="000E3458">
      <w:pPr>
        <w:jc w:val="both"/>
        <w:rPr>
          <w:rFonts w:ascii="Verdana" w:hAnsi="Verdana"/>
          <w:color w:val="FF0000"/>
        </w:rPr>
      </w:pPr>
      <w:r w:rsidRPr="00AA122D">
        <w:rPr>
          <w:rFonts w:ascii="Verdana" w:hAnsi="Verdana"/>
        </w:rPr>
        <w:t>W terminie późniejszym zostaną podane informacje odnośnie składania</w:t>
      </w:r>
      <w:r w:rsidRPr="00AA122D">
        <w:rPr>
          <w:rFonts w:ascii="Verdana" w:hAnsi="Verdana"/>
          <w:b/>
          <w:bCs/>
        </w:rPr>
        <w:t xml:space="preserve"> </w:t>
      </w:r>
      <w:r w:rsidRPr="00AA122D">
        <w:rPr>
          <w:rFonts w:ascii="Verdana" w:hAnsi="Verdana"/>
        </w:rPr>
        <w:t>wniosków o</w:t>
      </w:r>
      <w:r>
        <w:rPr>
          <w:rFonts w:ascii="Verdana" w:hAnsi="Verdana"/>
        </w:rPr>
        <w:t xml:space="preserve"> </w:t>
      </w:r>
      <w:r w:rsidRPr="00AA122D">
        <w:rPr>
          <w:rFonts w:ascii="Verdana" w:hAnsi="Verdana"/>
        </w:rPr>
        <w:t>przyznanie świadczeń pomocy materialnej na rok akademicki 2025/2026.</w:t>
      </w:r>
    </w:p>
    <w:p w:rsidR="000E3458" w:rsidRDefault="000E3458" w:rsidP="000E3458">
      <w:pPr>
        <w:jc w:val="both"/>
        <w:rPr>
          <w:rFonts w:ascii="Verdana" w:hAnsi="Verdana"/>
        </w:rPr>
      </w:pPr>
    </w:p>
    <w:p w:rsidR="000E3458" w:rsidRPr="00EC5FAF" w:rsidRDefault="000E3458" w:rsidP="000E3458">
      <w:pPr>
        <w:ind w:firstLine="708"/>
        <w:jc w:val="both"/>
        <w:rPr>
          <w:rFonts w:ascii="Verdana" w:hAnsi="Verdana"/>
        </w:rPr>
      </w:pPr>
      <w:r w:rsidRPr="00EC5FAF">
        <w:rPr>
          <w:rFonts w:ascii="Verdana" w:hAnsi="Verdana"/>
        </w:rPr>
        <w:t>Pros</w:t>
      </w:r>
      <w:r>
        <w:rPr>
          <w:rFonts w:ascii="Verdana" w:hAnsi="Verdana"/>
        </w:rPr>
        <w:t xml:space="preserve">imy </w:t>
      </w:r>
      <w:r w:rsidRPr="00EC5FAF">
        <w:rPr>
          <w:rFonts w:ascii="Verdana" w:hAnsi="Verdana"/>
        </w:rPr>
        <w:t xml:space="preserve">o śledzenie stron internetowych </w:t>
      </w:r>
      <w:hyperlink r:id="rId13" w:history="1">
        <w:r w:rsidRPr="00EC5FAF">
          <w:rPr>
            <w:rStyle w:val="Hipercze"/>
            <w:rFonts w:ascii="Verdana" w:hAnsi="Verdana"/>
          </w:rPr>
          <w:t>www.cm.umk.pl</w:t>
        </w:r>
      </w:hyperlink>
      <w:r w:rsidRPr="00EC5FAF">
        <w:rPr>
          <w:rFonts w:ascii="Verdana" w:hAnsi="Verdana"/>
        </w:rPr>
        <w:t xml:space="preserve"> i </w:t>
      </w:r>
      <w:hyperlink r:id="rId14" w:history="1">
        <w:r w:rsidRPr="00EC5FAF">
          <w:rPr>
            <w:rStyle w:val="Hipercze"/>
            <w:rFonts w:ascii="Verdana" w:hAnsi="Verdana"/>
          </w:rPr>
          <w:t>www.umk.pl</w:t>
        </w:r>
      </w:hyperlink>
      <w:r w:rsidRPr="00EC5FAF">
        <w:rPr>
          <w:rFonts w:ascii="Verdana" w:hAnsi="Verdana"/>
        </w:rPr>
        <w:t>, na których znajdują się bieżące i szczegółowe informacje dotyczące studiowania.</w:t>
      </w:r>
    </w:p>
    <w:p w:rsidR="00572232" w:rsidRPr="00073B11" w:rsidRDefault="00572232" w:rsidP="00CF65FD">
      <w:pPr>
        <w:rPr>
          <w:rFonts w:asciiTheme="minorHAnsi" w:hAnsiTheme="minorHAnsi" w:cstheme="minorHAnsi"/>
        </w:rPr>
      </w:pPr>
    </w:p>
    <w:sectPr w:rsidR="00572232" w:rsidRPr="00073B11" w:rsidSect="00860236">
      <w:headerReference w:type="default" r:id="rId15"/>
      <w:footerReference w:type="default" r:id="rId16"/>
      <w:pgSz w:w="11906" w:h="16838"/>
      <w:pgMar w:top="2665" w:right="849" w:bottom="1135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56" w:rsidRDefault="00FD7656" w:rsidP="00D50F87">
      <w:r>
        <w:separator/>
      </w:r>
    </w:p>
  </w:endnote>
  <w:endnote w:type="continuationSeparator" w:id="0">
    <w:p w:rsidR="00FD7656" w:rsidRDefault="00FD7656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id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87" w:rsidRPr="00CA2E74" w:rsidRDefault="00D50F87" w:rsidP="00860236">
    <w:pPr>
      <w:pStyle w:val="Stopka"/>
      <w:ind w:left="709"/>
      <w:rPr>
        <w:color w:val="1F4E79" w:themeColor="accent1" w:themeShade="80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Lekarski, Collegium </w:t>
    </w:r>
    <w:proofErr w:type="spellStart"/>
    <w:r w:rsidRPr="007C7443">
      <w:rPr>
        <w:rFonts w:ascii="Lato" w:hAnsi="Lato"/>
        <w:color w:val="1F4E79" w:themeColor="accent1" w:themeShade="80"/>
        <w:sz w:val="16"/>
        <w:szCs w:val="16"/>
      </w:rPr>
      <w:t>Medicum</w:t>
    </w:r>
    <w:proofErr w:type="spellEnd"/>
    <w:r w:rsidRPr="007C7443">
      <w:rPr>
        <w:rFonts w:ascii="Lato" w:hAnsi="Lato"/>
        <w:color w:val="1F4E79" w:themeColor="accent1" w:themeShade="80"/>
        <w:sz w:val="16"/>
        <w:szCs w:val="16"/>
      </w:rPr>
      <w:t xml:space="preserve"> w Bydgoszczy</w:t>
    </w:r>
    <w:r w:rsidRPr="007C7443">
      <w:rPr>
        <w:rFonts w:ascii="Lato" w:hAnsi="Lato"/>
        <w:color w:val="1F4E79" w:themeColor="accent1" w:themeShade="80"/>
        <w:sz w:val="16"/>
        <w:szCs w:val="16"/>
      </w:rPr>
      <w:br/>
      <w:t>ul. Jagiellońska 13-15</w:t>
    </w:r>
    <w:r w:rsidR="00C40DA5" w:rsidRPr="007C7443">
      <w:rPr>
        <w:rFonts w:ascii="Lato" w:hAnsi="Lato"/>
        <w:color w:val="1F4E79" w:themeColor="accent1" w:themeShade="80"/>
        <w:sz w:val="16"/>
        <w:szCs w:val="16"/>
      </w:rPr>
      <w:t>,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85-067 Bydgoszcz, Polska, tel. </w:t>
    </w:r>
    <w:r w:rsidRPr="00CA2E74">
      <w:rPr>
        <w:rFonts w:ascii="Lato" w:hAnsi="Lato"/>
        <w:color w:val="1F4E79" w:themeColor="accent1" w:themeShade="80"/>
        <w:sz w:val="16"/>
        <w:szCs w:val="16"/>
      </w:rPr>
      <w:t>+48 52</w:t>
    </w:r>
    <w:r w:rsidR="003979B1" w:rsidRPr="00CA2E74">
      <w:rPr>
        <w:rFonts w:ascii="Lato" w:hAnsi="Lato"/>
        <w:color w:val="1F4E79" w:themeColor="accent1" w:themeShade="80"/>
        <w:sz w:val="16"/>
        <w:szCs w:val="16"/>
      </w:rPr>
      <w:t xml:space="preserve"> 585 </w:t>
    </w:r>
    <w:r w:rsidRPr="00CA2E74">
      <w:rPr>
        <w:rFonts w:ascii="Lato" w:hAnsi="Lato"/>
        <w:color w:val="1F4E79" w:themeColor="accent1" w:themeShade="80"/>
        <w:sz w:val="16"/>
        <w:szCs w:val="16"/>
      </w:rPr>
      <w:t>33 9</w:t>
    </w:r>
    <w:r w:rsidR="00860236" w:rsidRPr="00CA2E74">
      <w:rPr>
        <w:rFonts w:ascii="Lato" w:hAnsi="Lato"/>
        <w:color w:val="1F4E79" w:themeColor="accent1" w:themeShade="80"/>
        <w:sz w:val="16"/>
        <w:szCs w:val="16"/>
      </w:rPr>
      <w:t>6</w:t>
    </w:r>
    <w:r w:rsidRPr="00CA2E74">
      <w:rPr>
        <w:rFonts w:ascii="Lato" w:hAnsi="Lato"/>
        <w:color w:val="1F4E79" w:themeColor="accent1" w:themeShade="80"/>
        <w:sz w:val="16"/>
        <w:szCs w:val="16"/>
      </w:rPr>
      <w:t xml:space="preserve">, fax +48 52 585 33 95, e-mail: </w:t>
    </w:r>
    <w:hyperlink r:id="rId1" w:history="1">
      <w:r w:rsidRPr="00CA2E74">
        <w:rPr>
          <w:rStyle w:val="Hipercze"/>
          <w:rFonts w:ascii="Lato" w:hAnsi="Lato"/>
          <w:color w:val="1F4E79" w:themeColor="accent1" w:themeShade="80"/>
          <w:sz w:val="16"/>
          <w:szCs w:val="16"/>
          <w:u w:val="none"/>
        </w:rPr>
        <w:t>dzieklek@cm.umk.pl</w:t>
      </w:r>
    </w:hyperlink>
    <w:r w:rsidRPr="00CA2E74">
      <w:rPr>
        <w:rFonts w:ascii="Lato" w:hAnsi="Lato"/>
        <w:color w:val="1F4E79" w:themeColor="accent1" w:themeShade="80"/>
        <w:sz w:val="16"/>
        <w:szCs w:val="16"/>
      </w:rPr>
      <w:br/>
    </w:r>
    <w:hyperlink r:id="rId2" w:history="1">
      <w:r w:rsidRPr="00CA2E74">
        <w:rPr>
          <w:rStyle w:val="Hipercze"/>
          <w:rFonts w:ascii="Lato Semibold" w:hAnsi="Lato Semibold"/>
          <w:color w:val="1F4E79" w:themeColor="accent1" w:themeShade="80"/>
          <w:sz w:val="16"/>
          <w:szCs w:val="16"/>
          <w:u w:val="none"/>
        </w:rPr>
        <w:t>www.cm.umk.pl</w:t>
      </w:r>
    </w:hyperlink>
  </w:p>
  <w:p w:rsidR="00D50F87" w:rsidRPr="00CA2E74" w:rsidRDefault="00D50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56" w:rsidRDefault="00FD7656" w:rsidP="00D50F87">
      <w:r>
        <w:separator/>
      </w:r>
    </w:p>
  </w:footnote>
  <w:footnote w:type="continuationSeparator" w:id="0">
    <w:p w:rsidR="00FD7656" w:rsidRDefault="00FD7656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F87" w:rsidRDefault="00D50F87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73BE6F2D" wp14:editId="6BBBFF91">
          <wp:extent cx="2571750" cy="1105862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Lekarski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640" cy="117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BB"/>
    <w:multiLevelType w:val="hybridMultilevel"/>
    <w:tmpl w:val="0DD860F4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7F0F74"/>
    <w:multiLevelType w:val="hybridMultilevel"/>
    <w:tmpl w:val="EC76F4BC"/>
    <w:lvl w:ilvl="0" w:tplc="CE345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87"/>
    <w:rsid w:val="000066EB"/>
    <w:rsid w:val="00050674"/>
    <w:rsid w:val="00073B11"/>
    <w:rsid w:val="000B080C"/>
    <w:rsid w:val="000E3458"/>
    <w:rsid w:val="00126F20"/>
    <w:rsid w:val="001535B4"/>
    <w:rsid w:val="001561C6"/>
    <w:rsid w:val="001A3A05"/>
    <w:rsid w:val="00217660"/>
    <w:rsid w:val="00227D36"/>
    <w:rsid w:val="00241544"/>
    <w:rsid w:val="00243B1F"/>
    <w:rsid w:val="00291DB2"/>
    <w:rsid w:val="00300C07"/>
    <w:rsid w:val="00320F5F"/>
    <w:rsid w:val="0038652A"/>
    <w:rsid w:val="00386A50"/>
    <w:rsid w:val="003979B1"/>
    <w:rsid w:val="003B5514"/>
    <w:rsid w:val="003D6E10"/>
    <w:rsid w:val="0040432E"/>
    <w:rsid w:val="00423CD7"/>
    <w:rsid w:val="00431CD3"/>
    <w:rsid w:val="00465AA3"/>
    <w:rsid w:val="00485A8C"/>
    <w:rsid w:val="004C0F4B"/>
    <w:rsid w:val="004D01DD"/>
    <w:rsid w:val="005166D7"/>
    <w:rsid w:val="00555B9C"/>
    <w:rsid w:val="00572232"/>
    <w:rsid w:val="005C7033"/>
    <w:rsid w:val="005D6E16"/>
    <w:rsid w:val="00604775"/>
    <w:rsid w:val="00606FBE"/>
    <w:rsid w:val="006270B7"/>
    <w:rsid w:val="006445F2"/>
    <w:rsid w:val="0065063D"/>
    <w:rsid w:val="006618E8"/>
    <w:rsid w:val="00662F4A"/>
    <w:rsid w:val="00667AA5"/>
    <w:rsid w:val="006B3B3A"/>
    <w:rsid w:val="006F4FE6"/>
    <w:rsid w:val="0073239C"/>
    <w:rsid w:val="007368FD"/>
    <w:rsid w:val="007448F4"/>
    <w:rsid w:val="00747B12"/>
    <w:rsid w:val="0076227B"/>
    <w:rsid w:val="00776B98"/>
    <w:rsid w:val="007C7443"/>
    <w:rsid w:val="007E6E7A"/>
    <w:rsid w:val="00860236"/>
    <w:rsid w:val="008716E5"/>
    <w:rsid w:val="008826DA"/>
    <w:rsid w:val="008A63DD"/>
    <w:rsid w:val="009101D4"/>
    <w:rsid w:val="00923DA7"/>
    <w:rsid w:val="009346BE"/>
    <w:rsid w:val="00963583"/>
    <w:rsid w:val="00A160D5"/>
    <w:rsid w:val="00A37C5E"/>
    <w:rsid w:val="00A61A29"/>
    <w:rsid w:val="00A65EBB"/>
    <w:rsid w:val="00A77E86"/>
    <w:rsid w:val="00A8377D"/>
    <w:rsid w:val="00A843BA"/>
    <w:rsid w:val="00A8442D"/>
    <w:rsid w:val="00AA2BB1"/>
    <w:rsid w:val="00AA7EEB"/>
    <w:rsid w:val="00B16993"/>
    <w:rsid w:val="00B214B4"/>
    <w:rsid w:val="00B421CE"/>
    <w:rsid w:val="00B61562"/>
    <w:rsid w:val="00B86900"/>
    <w:rsid w:val="00BF5822"/>
    <w:rsid w:val="00C33C6C"/>
    <w:rsid w:val="00C40DA5"/>
    <w:rsid w:val="00C77C4C"/>
    <w:rsid w:val="00CA2E74"/>
    <w:rsid w:val="00CA6B12"/>
    <w:rsid w:val="00CB3284"/>
    <w:rsid w:val="00CC65B3"/>
    <w:rsid w:val="00CD25A6"/>
    <w:rsid w:val="00CD2DED"/>
    <w:rsid w:val="00CF65FD"/>
    <w:rsid w:val="00D50F87"/>
    <w:rsid w:val="00D61C3F"/>
    <w:rsid w:val="00D71B2E"/>
    <w:rsid w:val="00DA0A8B"/>
    <w:rsid w:val="00DC4D2F"/>
    <w:rsid w:val="00E01213"/>
    <w:rsid w:val="00E01347"/>
    <w:rsid w:val="00E65026"/>
    <w:rsid w:val="00E9210A"/>
    <w:rsid w:val="00EC4071"/>
    <w:rsid w:val="00EC4992"/>
    <w:rsid w:val="00F11DEA"/>
    <w:rsid w:val="00F24E6E"/>
    <w:rsid w:val="00F31092"/>
    <w:rsid w:val="00F350A9"/>
    <w:rsid w:val="00F53838"/>
    <w:rsid w:val="00FC0C5E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A5D7CC-4516-4FF3-B462-C43C994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160D5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E3458"/>
    <w:pPr>
      <w:jc w:val="center"/>
    </w:pPr>
    <w:rPr>
      <w:rFonts w:ascii="Verdana" w:hAnsi="Verdana"/>
      <w:b/>
      <w:color w:val="FF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458"/>
    <w:rPr>
      <w:rFonts w:ascii="Verdana" w:eastAsia="Times New Roman" w:hAnsi="Verdana" w:cs="Times New Roman"/>
      <w:b/>
      <w:color w:val="FF000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E3458"/>
    <w:pPr>
      <w:jc w:val="both"/>
    </w:pPr>
    <w:rPr>
      <w:rFonts w:ascii="Verdana" w:hAnsi="Verdana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0E3458"/>
    <w:rPr>
      <w:rFonts w:ascii="Verdana" w:eastAsia="Times New Roman" w:hAnsi="Verdana" w:cs="Times New Roman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E3458"/>
    <w:pPr>
      <w:jc w:val="both"/>
    </w:pPr>
    <w:rPr>
      <w:rFonts w:ascii="Verdana" w:hAnsi="Verdana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3458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3458"/>
    <w:rPr>
      <w:i/>
      <w:iCs/>
    </w:rPr>
  </w:style>
  <w:style w:type="paragraph" w:styleId="Akapitzlist">
    <w:name w:val="List Paragraph"/>
    <w:basedOn w:val="Normalny"/>
    <w:uiPriority w:val="34"/>
    <w:qFormat/>
    <w:rsid w:val="000E345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panel/wp-content/uploads/USOS_dla_NOWYCH.pdf" TargetMode="External"/><Relationship Id="rId13" Type="http://schemas.openxmlformats.org/officeDocument/2006/relationships/hyperlink" Target="http://www.cm.um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jsm.cm.umk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.umk.pl/37-wydzialy/jednostki-miedzywydzialowe/170-studium-wychowania-fizycznego-i-sportu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l.cm.umk.pl/student/informacje-dla-studentow/standardy-ochrony-maloletnich-dla-studentow-w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.cm.umk.pl" TargetMode="External"/><Relationship Id="rId14" Type="http://schemas.openxmlformats.org/officeDocument/2006/relationships/hyperlink" Target="http://www.um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.umk.pl" TargetMode="External"/><Relationship Id="rId1" Type="http://schemas.openxmlformats.org/officeDocument/2006/relationships/hyperlink" Target="mailto:dzieklek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1CD6-0051-4123-A75D-7360B0FD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natasza.majchrzak@o365.cm.umk.pl</cp:lastModifiedBy>
  <cp:revision>5</cp:revision>
  <cp:lastPrinted>2025-07-24T06:01:00Z</cp:lastPrinted>
  <dcterms:created xsi:type="dcterms:W3CDTF">2025-07-24T06:12:00Z</dcterms:created>
  <dcterms:modified xsi:type="dcterms:W3CDTF">2025-07-24T07:28:00Z</dcterms:modified>
</cp:coreProperties>
</file>